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AD" w:rsidRPr="00F526A9" w:rsidRDefault="006F4DB4" w:rsidP="006F4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526A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รายงานผลการดำเนินงานตามนโยบายรัฐบาลและการสั่งการของนายกรัฐมนตรี</w:t>
      </w:r>
    </w:p>
    <w:p w:rsidR="006F4DB4" w:rsidRPr="00F526A9" w:rsidRDefault="006F4DB4" w:rsidP="006F4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6A9">
        <w:rPr>
          <w:rFonts w:ascii="TH SarabunPSK" w:hAnsi="TH SarabunPSK" w:cs="TH SarabunPSK"/>
          <w:b/>
          <w:bCs/>
          <w:sz w:val="32"/>
          <w:szCs w:val="32"/>
          <w:cs/>
        </w:rPr>
        <w:t>พลเอก ประยุทธ์  จันทร์โอชา นายกรัฐมนตรี</w:t>
      </w:r>
    </w:p>
    <w:p w:rsidR="00D354BC" w:rsidRDefault="006F4DB4" w:rsidP="00BA2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6A9">
        <w:rPr>
          <w:rFonts w:ascii="TH SarabunPSK" w:hAnsi="TH SarabunPSK" w:cs="TH SarabunPSK"/>
          <w:b/>
          <w:bCs/>
          <w:sz w:val="32"/>
          <w:szCs w:val="32"/>
          <w:cs/>
        </w:rPr>
        <w:t>กระทรวงแรงงาน</w:t>
      </w:r>
      <w:r w:rsidR="00BA216B" w:rsidRPr="00F526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F4DB4" w:rsidRPr="00F526A9" w:rsidRDefault="006F4DB4" w:rsidP="00BA21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6A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๑๒</w:t>
      </w:r>
      <w:r w:rsidR="00BA216B" w:rsidRPr="00F526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26A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A216B" w:rsidRPr="00F526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26A9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526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๒๕๕๗</w:t>
      </w:r>
    </w:p>
    <w:p w:rsidR="006F4DB4" w:rsidRPr="00D354BC" w:rsidRDefault="006F4DB4" w:rsidP="006F4D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15217" w:type="dxa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1265"/>
        <w:gridCol w:w="1848"/>
        <w:gridCol w:w="3691"/>
        <w:gridCol w:w="1250"/>
        <w:gridCol w:w="1243"/>
      </w:tblGrid>
      <w:tr w:rsidR="006F4DB4" w:rsidRPr="00F526A9" w:rsidTr="00D354BC">
        <w:trPr>
          <w:tblHeader/>
        </w:trPr>
        <w:tc>
          <w:tcPr>
            <w:tcW w:w="817" w:type="dxa"/>
            <w:vMerge w:val="restart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9" w:type="dxa"/>
            <w:vMerge w:val="restart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1984" w:type="dxa"/>
            <w:vMerge w:val="restart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ความสอดคล้องกับรัฐธรรมนูญแห่งราชอาณาจักรไทย หรือ</w:t>
            </w:r>
            <w:r w:rsidRPr="00F06CBA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แผนพัฒนา</w:t>
            </w:r>
            <w:r w:rsidR="00F06CBA" w:rsidRPr="00F06CBA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ฯ</w:t>
            </w:r>
            <w:r w:rsidRPr="00F06CBA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ฉบับที่ ๑๑</w:t>
            </w:r>
          </w:p>
        </w:tc>
        <w:tc>
          <w:tcPr>
            <w:tcW w:w="3113" w:type="dxa"/>
            <w:gridSpan w:val="2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มติคณะรัฐมนตรี</w:t>
            </w:r>
          </w:p>
        </w:tc>
        <w:tc>
          <w:tcPr>
            <w:tcW w:w="3691" w:type="dxa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250" w:type="dxa"/>
            <w:vMerge w:val="restart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การใช้จ่ายงบประมาณ</w:t>
            </w:r>
          </w:p>
        </w:tc>
        <w:tc>
          <w:tcPr>
            <w:tcW w:w="1243" w:type="dxa"/>
            <w:vMerge w:val="restart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F4DB4" w:rsidRPr="00F526A9" w:rsidTr="00D354BC">
        <w:tc>
          <w:tcPr>
            <w:tcW w:w="817" w:type="dxa"/>
            <w:vMerge/>
          </w:tcPr>
          <w:p w:rsidR="006F4DB4" w:rsidRPr="00F526A9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vMerge/>
          </w:tcPr>
          <w:p w:rsidR="006F4DB4" w:rsidRPr="00F526A9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6F4DB4" w:rsidRPr="00F526A9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848" w:type="dxa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3691" w:type="dxa"/>
            <w:vAlign w:val="center"/>
          </w:tcPr>
          <w:p w:rsidR="006F4DB4" w:rsidRPr="00F526A9" w:rsidRDefault="006F4DB4" w:rsidP="00D354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26A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แผนงาน/โครงการ/ผลการดำเนินการ รวมถึงปัญหาอุปสรรคในการดำเนินงานที่สำคัญ</w:t>
            </w:r>
          </w:p>
        </w:tc>
        <w:tc>
          <w:tcPr>
            <w:tcW w:w="1250" w:type="dxa"/>
            <w:vMerge/>
          </w:tcPr>
          <w:p w:rsidR="006F4DB4" w:rsidRPr="00F526A9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  <w:vMerge/>
          </w:tcPr>
          <w:p w:rsidR="006F4DB4" w:rsidRPr="00F526A9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3730" w:rsidRPr="00F526A9" w:rsidTr="00713730">
        <w:tc>
          <w:tcPr>
            <w:tcW w:w="817" w:type="dxa"/>
          </w:tcPr>
          <w:p w:rsidR="00713730" w:rsidRPr="003865E6" w:rsidRDefault="003865E6" w:rsidP="003865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3865E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119" w:type="dxa"/>
          </w:tcPr>
          <w:p w:rsidR="006A7214" w:rsidRPr="006A7214" w:rsidRDefault="006A7214" w:rsidP="006A72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ข้อสั่งการ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นรม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:rsidR="00713730" w:rsidRPr="00103166" w:rsidRDefault="006A7214" w:rsidP="000D7EF6">
            <w:pPr>
              <w:tabs>
                <w:tab w:val="left" w:pos="31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pacing w:val="12"/>
                <w:sz w:val="28"/>
                <w:cs/>
              </w:rPr>
              <w:tab/>
            </w:r>
            <w:r w:rsidR="00713730" w:rsidRPr="000D7EF6">
              <w:rPr>
                <w:rFonts w:ascii="TH SarabunIT๙" w:hAnsi="TH SarabunIT๙" w:cs="TH SarabunIT๙" w:hint="cs"/>
                <w:spacing w:val="12"/>
                <w:sz w:val="28"/>
                <w:cs/>
              </w:rPr>
              <w:t>ให้ทุกส่วนราชการจัดระบบการ</w:t>
            </w:r>
            <w:r w:rsidR="00713730" w:rsidRPr="000D7EF6">
              <w:rPr>
                <w:rFonts w:ascii="TH SarabunIT๙" w:hAnsi="TH SarabunIT๙" w:cs="TH SarabunIT๙" w:hint="cs"/>
                <w:spacing w:val="10"/>
                <w:sz w:val="28"/>
                <w:cs/>
              </w:rPr>
              <w:t>ประชาสัมพันธ์เพื่อสร้างความเข้าใจ</w:t>
            </w:r>
            <w:r w:rsidR="00713730" w:rsidRPr="000D7EF6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แก่ประชาชนเกี่ยวกับการดำเนินงาน</w:t>
            </w:r>
            <w:r w:rsidR="00713730" w:rsidRPr="000D7EF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ตามนโยบายรัฐบาล โดยเน้นการประชาสัมพันธ์</w:t>
            </w:r>
            <w:r w:rsidR="00713730" w:rsidRPr="00103166">
              <w:rPr>
                <w:rFonts w:ascii="TH SarabunIT๙" w:hAnsi="TH SarabunIT๙" w:cs="TH SarabunIT๙" w:hint="cs"/>
                <w:sz w:val="28"/>
                <w:cs/>
              </w:rPr>
              <w:t xml:space="preserve">เฉพาะเรื่องที่ดำเนินการแล้วมีผลสัมฤทธิ์ </w:t>
            </w:r>
            <w:r w:rsidR="00713730" w:rsidRPr="000D7EF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และระมัดระวังการประชาสัมพันธ์เรื่อง</w:t>
            </w:r>
            <w:r w:rsidR="00713730" w:rsidRPr="00103166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ที่อยู่ระหว่างดำเนินการและทิศทางการดำเนินงานของรัฐบาล (16 ก.ย. 57)</w:t>
            </w:r>
          </w:p>
        </w:tc>
        <w:tc>
          <w:tcPr>
            <w:tcW w:w="1984" w:type="dxa"/>
          </w:tcPr>
          <w:p w:rsidR="00713730" w:rsidRPr="00713730" w:rsidRDefault="00713730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713730" w:rsidRPr="00713730" w:rsidRDefault="00713730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8" w:type="dxa"/>
          </w:tcPr>
          <w:p w:rsidR="00713730" w:rsidRPr="00713730" w:rsidRDefault="00713730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1" w:type="dxa"/>
          </w:tcPr>
          <w:p w:rsidR="00713730" w:rsidRDefault="00713730" w:rsidP="001F4758">
            <w:pPr>
              <w:tabs>
                <w:tab w:val="left" w:pos="185"/>
                <w:tab w:val="left" w:pos="41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10316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กระทรวงแรงงานพร้อมทั้งหน่วยงานในสังกัด</w:t>
            </w:r>
            <w:r w:rsidRPr="0010316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ได้ดำเนินการประชาสัมพันธ์ผลการดำเนินงาน</w:t>
            </w:r>
            <w:r w:rsidRPr="00103166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ตามภารกิจของแต่ละหน่วยงานลงในเว็บไซต์</w:t>
            </w:r>
            <w:r w:rsidR="00796A64" w:rsidRPr="001F475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รวมทั้งสื่อประชาสัมพันธ์</w:t>
            </w:r>
            <w:r w:rsidR="001F4758" w:rsidRPr="001F475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อื่น</w:t>
            </w:r>
            <w:r w:rsidR="00796A64" w:rsidRPr="001F475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ๆ เช่น วิทยุ โทรทัศน์</w:t>
            </w:r>
            <w:r w:rsidR="00796A64">
              <w:rPr>
                <w:rFonts w:ascii="TH SarabunIT๙" w:hAnsi="TH SarabunIT๙" w:cs="TH SarabunIT๙" w:hint="cs"/>
                <w:sz w:val="28"/>
                <w:cs/>
              </w:rPr>
              <w:t xml:space="preserve"> หนังสือพิมพ์ และสื่อ</w:t>
            </w:r>
            <w:r w:rsidR="001F4758">
              <w:rPr>
                <w:rFonts w:ascii="TH SarabunIT๙" w:hAnsi="TH SarabunIT๙" w:cs="TH SarabunIT๙" w:hint="cs"/>
                <w:sz w:val="28"/>
                <w:cs/>
              </w:rPr>
              <w:t xml:space="preserve">สิ่งพิมพ์ต่าง ๆ เป็นต้น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เพื่อเผยแพร่ให้ประชาชนทั่วไปรับทราบ</w:t>
            </w:r>
          </w:p>
        </w:tc>
        <w:tc>
          <w:tcPr>
            <w:tcW w:w="1250" w:type="dxa"/>
          </w:tcPr>
          <w:p w:rsidR="00713730" w:rsidRPr="00F526A9" w:rsidRDefault="00713730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713730" w:rsidRPr="00F526A9" w:rsidRDefault="006A7214" w:rsidP="006A7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ทุกหน่วยงานในสังกัด</w:t>
            </w:r>
            <w:r w:rsidRPr="006A7214">
              <w:rPr>
                <w:rFonts w:ascii="TH SarabunPSK" w:hAnsi="TH SarabunPSK" w:cs="TH SarabunPSK" w:hint="cs"/>
                <w:spacing w:val="-18"/>
                <w:sz w:val="28"/>
                <w:cs/>
              </w:rPr>
              <w:t>กระทรวงแรงงาน</w:t>
            </w:r>
          </w:p>
        </w:tc>
      </w:tr>
      <w:tr w:rsidR="006F4DB4" w:rsidRPr="00F526A9" w:rsidTr="00713730">
        <w:tc>
          <w:tcPr>
            <w:tcW w:w="817" w:type="dxa"/>
          </w:tcPr>
          <w:p w:rsidR="006F4DB4" w:rsidRPr="003865E6" w:rsidRDefault="003865E6" w:rsidP="003865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3119" w:type="dxa"/>
          </w:tcPr>
          <w:p w:rsidR="006F4DB4" w:rsidRPr="00103166" w:rsidRDefault="00D354BC" w:rsidP="00103166">
            <w:pPr>
              <w:tabs>
                <w:tab w:val="left" w:pos="31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03166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13730" w:rsidRPr="00103166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ให้ทุกส่วนราชการและรัฐวิสาหกิจ</w:t>
            </w:r>
            <w:r w:rsidR="00713730" w:rsidRPr="00103166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จัดทำแผนปฏิบัติการ (</w:t>
            </w:r>
            <w:r w:rsidR="00713730" w:rsidRPr="00103166">
              <w:rPr>
                <w:rFonts w:ascii="TH SarabunIT๙" w:hAnsi="TH SarabunIT๙" w:cs="TH SarabunIT๙"/>
                <w:spacing w:val="8"/>
                <w:sz w:val="28"/>
              </w:rPr>
              <w:t>Action Plan</w:t>
            </w:r>
            <w:r w:rsidR="00713730" w:rsidRPr="00103166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)</w:t>
            </w:r>
            <w:r w:rsidR="00713730" w:rsidRPr="001031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13730" w:rsidRPr="0010316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ระยะ 1 ปี ของโครงการในความรับผิดชอบเสนอ รอง </w:t>
            </w:r>
            <w:proofErr w:type="spellStart"/>
            <w:r w:rsidR="00713730" w:rsidRPr="0010316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นรม</w:t>
            </w:r>
            <w:proofErr w:type="spellEnd"/>
            <w:r w:rsidR="00713730" w:rsidRPr="0010316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.ที่กำกับการบริหารราชการ</w:t>
            </w:r>
            <w:r w:rsidR="00713730" w:rsidRPr="00103166">
              <w:rPr>
                <w:rFonts w:ascii="TH SarabunIT๙" w:hAnsi="TH SarabunIT๙" w:cs="TH SarabunIT๙" w:hint="cs"/>
                <w:spacing w:val="10"/>
                <w:sz w:val="28"/>
                <w:cs/>
              </w:rPr>
              <w:t xml:space="preserve">พิจารณา โดยในระยะ 3 เดือนแรก </w:t>
            </w:r>
            <w:r w:rsidR="00713730" w:rsidRPr="0010316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ให้เร่งเบิกจ่ายงบประมาณสำหรับโครงการขนาดเล็กที่สามารถเริ่มดำเนินการได้ทันที</w:t>
            </w:r>
            <w:r w:rsidR="00713730" w:rsidRPr="001031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13730" w:rsidRPr="0010316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ทั้งนี้ เป็นไปตามมติ </w:t>
            </w:r>
            <w:proofErr w:type="spellStart"/>
            <w:r w:rsidR="00713730" w:rsidRPr="0010316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คสช</w:t>
            </w:r>
            <w:proofErr w:type="spellEnd"/>
            <w:r w:rsidR="00713730" w:rsidRPr="0010316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 (13 ส.ค. 57</w:t>
            </w:r>
            <w:r w:rsidR="00713730" w:rsidRPr="0010316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713730" w:rsidRPr="0010316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ที่ให้ทุกส่วนราชการเตรียมความพร้อม</w:t>
            </w:r>
            <w:r w:rsidR="00713730" w:rsidRPr="00103166">
              <w:rPr>
                <w:rFonts w:ascii="TH SarabunIT๙" w:hAnsi="TH SarabunIT๙" w:cs="TH SarabunIT๙" w:hint="cs"/>
                <w:sz w:val="28"/>
                <w:cs/>
              </w:rPr>
              <w:t>เพื่อสามารถเริ่มเบิกจ่ายงบประมาณได้</w:t>
            </w:r>
            <w:r w:rsidR="00713730" w:rsidRPr="0010316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ในไตรมาสแรกของปีงบประมาณ 2558</w:t>
            </w:r>
            <w:r w:rsidR="00713730" w:rsidRPr="00103166">
              <w:rPr>
                <w:rFonts w:ascii="TH SarabunIT๙" w:hAnsi="TH SarabunIT๙" w:cs="TH SarabunIT๙" w:hint="cs"/>
                <w:sz w:val="28"/>
                <w:cs/>
              </w:rPr>
              <w:t xml:space="preserve"> (23 ก.ย. 57)</w:t>
            </w:r>
          </w:p>
        </w:tc>
        <w:tc>
          <w:tcPr>
            <w:tcW w:w="1984" w:type="dxa"/>
          </w:tcPr>
          <w:p w:rsidR="006F4DB4" w:rsidRPr="00713730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6F4DB4" w:rsidRPr="00713730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8" w:type="dxa"/>
          </w:tcPr>
          <w:p w:rsidR="006F4DB4" w:rsidRPr="00713730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1" w:type="dxa"/>
          </w:tcPr>
          <w:p w:rsidR="006F4DB4" w:rsidRDefault="00713730" w:rsidP="00103166">
            <w:pPr>
              <w:tabs>
                <w:tab w:val="left" w:pos="185"/>
                <w:tab w:val="left" w:pos="41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13730">
              <w:rPr>
                <w:rFonts w:ascii="TH SarabunIT๙" w:hAnsi="TH SarabunIT๙" w:cs="TH SarabunIT๙" w:hint="cs"/>
                <w:sz w:val="28"/>
                <w:cs/>
              </w:rPr>
              <w:t>กระทรวงแรงงานได้จัดทำแผนปฏิบัติราชการ</w:t>
            </w:r>
            <w:r w:rsidRPr="0010316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ประจำปีงบประมาณ พ.ศ. 2558 ส่งให้เลขาธิการ</w:t>
            </w:r>
            <w:r w:rsidRPr="0010316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คณะกรรมการพัฒนาการเศรษฐกิจและสังคมแห่งชาติ</w:t>
            </w:r>
            <w:r w:rsidRPr="00103166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เรียบร้อยแล้ว ตามหนังสือกระทรวงแรงงาน</w:t>
            </w:r>
            <w:r w:rsidRPr="007137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0316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ที่ รง 0204.1/13827 ลงวันที่ 10 ตุลาคม</w:t>
            </w:r>
            <w:r w:rsidRPr="00713730">
              <w:rPr>
                <w:rFonts w:ascii="TH SarabunIT๙" w:hAnsi="TH SarabunIT๙" w:cs="TH SarabunIT๙" w:hint="cs"/>
                <w:sz w:val="28"/>
                <w:cs/>
              </w:rPr>
              <w:t xml:space="preserve"> 2557</w:t>
            </w:r>
          </w:p>
          <w:p w:rsidR="00103166" w:rsidRPr="00713730" w:rsidRDefault="00103166" w:rsidP="000D7EF6">
            <w:pPr>
              <w:tabs>
                <w:tab w:val="left" w:pos="185"/>
                <w:tab w:val="left" w:pos="41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Pr="000D7EF6">
              <w:rPr>
                <w:rFonts w:ascii="TH SarabunPSK" w:hAnsi="TH SarabunPSK" w:cs="TH SarabunPSK" w:hint="cs"/>
                <w:spacing w:val="-6"/>
                <w:sz w:val="28"/>
                <w:cs/>
              </w:rPr>
              <w:t>นอกจากนี้</w:t>
            </w:r>
            <w:r w:rsidR="000D7EF6" w:rsidRPr="000D7EF6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ผู้บริหารกระทรวงแรงงานยังได้เร่งรัด</w:t>
            </w:r>
            <w:r w:rsidR="000D7EF6" w:rsidRPr="000D7EF6">
              <w:rPr>
                <w:rFonts w:ascii="TH SarabunPSK" w:hAnsi="TH SarabunPSK" w:cs="TH SarabunPSK" w:hint="cs"/>
                <w:spacing w:val="-4"/>
                <w:sz w:val="28"/>
                <w:cs/>
              </w:rPr>
              <w:t>หน่วยงานในสังกัดกระทรวงแรงงานให้การใช้จ่าย</w:t>
            </w:r>
            <w:r w:rsidR="000D7EF6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0D7EF6">
              <w:rPr>
                <w:rFonts w:ascii="TH SarabunPSK" w:hAnsi="TH SarabunPSK" w:cs="TH SarabunPSK" w:hint="cs"/>
                <w:sz w:val="28"/>
                <w:cs/>
              </w:rPr>
              <w:t>เงินงบประมาณเป็นไปตามแผนปฏิบัติการในเวทีการประชุมต่าง ๆ</w:t>
            </w:r>
          </w:p>
        </w:tc>
        <w:tc>
          <w:tcPr>
            <w:tcW w:w="1250" w:type="dxa"/>
          </w:tcPr>
          <w:p w:rsidR="006F4DB4" w:rsidRPr="00F526A9" w:rsidRDefault="006F4DB4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</w:tcPr>
          <w:p w:rsidR="006F4DB4" w:rsidRPr="00F526A9" w:rsidRDefault="006A7214" w:rsidP="006A72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7214">
              <w:rPr>
                <w:rFonts w:ascii="TH SarabunPSK" w:hAnsi="TH SarabunPSK" w:cs="TH SarabunPSK" w:hint="cs"/>
                <w:spacing w:val="-12"/>
                <w:sz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7214">
              <w:rPr>
                <w:rFonts w:ascii="TH SarabunPSK" w:hAnsi="TH SarabunPSK" w:cs="TH SarabunPSK" w:hint="cs"/>
                <w:spacing w:val="-18"/>
                <w:sz w:val="28"/>
                <w:cs/>
              </w:rPr>
              <w:t>กระทรวงแรงงาน</w:t>
            </w:r>
          </w:p>
        </w:tc>
      </w:tr>
      <w:tr w:rsidR="003865E6" w:rsidRPr="00F526A9" w:rsidTr="003865E6">
        <w:tc>
          <w:tcPr>
            <w:tcW w:w="817" w:type="dxa"/>
            <w:tcBorders>
              <w:bottom w:val="nil"/>
            </w:tcBorders>
          </w:tcPr>
          <w:p w:rsidR="003865E6" w:rsidRPr="003865E6" w:rsidRDefault="003865E6" w:rsidP="003865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3.</w:t>
            </w:r>
          </w:p>
        </w:tc>
        <w:tc>
          <w:tcPr>
            <w:tcW w:w="3119" w:type="dxa"/>
            <w:tcBorders>
              <w:bottom w:val="nil"/>
            </w:tcBorders>
          </w:tcPr>
          <w:p w:rsidR="003865E6" w:rsidRPr="00103166" w:rsidRDefault="003865E6" w:rsidP="003865E6">
            <w:pPr>
              <w:tabs>
                <w:tab w:val="left" w:pos="31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3865E6" w:rsidRPr="00713730" w:rsidRDefault="003865E6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865E6" w:rsidRPr="00F526A9" w:rsidRDefault="003865E6" w:rsidP="00D026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 ก.ย. ๕๗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65E6" w:rsidRPr="00713730" w:rsidRDefault="003865E6" w:rsidP="00D02637">
            <w:pPr>
              <w:tabs>
                <w:tab w:val="left" w:pos="158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13730">
              <w:rPr>
                <w:rFonts w:ascii="TH SarabunPSK" w:hAnsi="TH SarabunPSK" w:cs="TH SarabunPSK"/>
                <w:sz w:val="28"/>
                <w:cs/>
              </w:rPr>
              <w:tab/>
            </w:r>
            <w:r w:rsidRPr="00713730">
              <w:rPr>
                <w:rFonts w:ascii="TH SarabunPSK" w:hAnsi="TH SarabunPSK" w:cs="TH SarabunPSK" w:hint="cs"/>
                <w:sz w:val="28"/>
                <w:cs/>
              </w:rPr>
              <w:t>ร่างพระราชบัญญัติ</w:t>
            </w:r>
            <w:r w:rsidRPr="00713730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ประกันสังคม (ฉบับที่..)</w:t>
            </w:r>
            <w:r w:rsidRPr="00713730">
              <w:rPr>
                <w:rFonts w:ascii="TH SarabunPSK" w:hAnsi="TH SarabunPSK" w:cs="TH SarabunPSK" w:hint="cs"/>
                <w:sz w:val="28"/>
                <w:cs/>
              </w:rPr>
              <w:t xml:space="preserve"> พ.ศ. ....</w:t>
            </w:r>
          </w:p>
        </w:tc>
        <w:tc>
          <w:tcPr>
            <w:tcW w:w="3691" w:type="dxa"/>
          </w:tcPr>
          <w:p w:rsidR="003865E6" w:rsidRPr="00F526A9" w:rsidRDefault="003865E6" w:rsidP="00D02637">
            <w:pPr>
              <w:tabs>
                <w:tab w:val="left" w:pos="185"/>
                <w:tab w:val="left" w:pos="41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๑)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D354BC">
              <w:rPr>
                <w:rFonts w:ascii="TH SarabunPSK" w:hAnsi="TH SarabunPSK" w:cs="TH SarabunPSK" w:hint="cs"/>
                <w:spacing w:val="2"/>
                <w:sz w:val="28"/>
                <w:cs/>
              </w:rPr>
              <w:t>เมื่อวันที่ ๒๙ กรกฎาคม ๒๕๕๗</w:t>
            </w:r>
            <w:r w:rsidRPr="00D354BC">
              <w:rPr>
                <w:rFonts w:ascii="TH SarabunPSK" w:hAnsi="TH SarabunPSK" w:cs="TH SarabunPSK"/>
                <w:spacing w:val="2"/>
                <w:sz w:val="28"/>
              </w:rPr>
              <w:t xml:space="preserve"> </w:t>
            </w:r>
            <w:r w:rsidRPr="00D354BC">
              <w:rPr>
                <w:rFonts w:ascii="TH SarabunPSK" w:hAnsi="TH SarabunPSK" w:cs="TH SarabunPSK" w:hint="cs"/>
                <w:spacing w:val="2"/>
                <w:sz w:val="28"/>
                <w:cs/>
              </w:rPr>
              <w:t>ที่ประชุม</w:t>
            </w:r>
            <w:r w:rsidRPr="00D354BC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คณะรักษาความสงบแห่งชาติ (</w:t>
            </w:r>
            <w:proofErr w:type="spellStart"/>
            <w:r w:rsidRPr="00D354BC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คสช</w:t>
            </w:r>
            <w:proofErr w:type="spellEnd"/>
            <w:r w:rsidRPr="00D354BC">
              <w:rPr>
                <w:rFonts w:ascii="TH SarabunPSK" w:hAnsi="TH SarabunPSK" w:cs="TH SarabunPSK" w:hint="cs"/>
                <w:spacing w:val="-6"/>
                <w:sz w:val="28"/>
                <w:cs/>
              </w:rPr>
              <w:t>.) มีมติเห็นชอบ</w:t>
            </w:r>
            <w:r w:rsidRPr="00D354BC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ร่างพระราชบัญญัติประกันสังคม (ฉบับที่..)</w:t>
            </w:r>
            <w:r w:rsidRPr="00D354BC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proofErr w:type="spellStart"/>
            <w:r w:rsidRPr="00D354BC">
              <w:rPr>
                <w:rFonts w:ascii="TH SarabunPSK" w:hAnsi="TH SarabunPSK" w:cs="TH SarabunPSK" w:hint="cs"/>
                <w:spacing w:val="-10"/>
                <w:sz w:val="28"/>
                <w:cs/>
              </w:rPr>
              <w:t>พ.ศ</w:t>
            </w:r>
            <w:proofErr w:type="spellEnd"/>
            <w:r w:rsidRPr="00D354BC">
              <w:rPr>
                <w:rFonts w:ascii="TH SarabunPSK" w:hAnsi="TH SarabunPSK" w:cs="TH SarabunPSK"/>
                <w:spacing w:val="-10"/>
                <w:sz w:val="28"/>
              </w:rPr>
              <w:t>. ….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54BC">
              <w:rPr>
                <w:rFonts w:ascii="TH SarabunPSK" w:hAnsi="TH SarabunPSK" w:cs="TH SarabunPSK" w:hint="cs"/>
                <w:spacing w:val="-4"/>
                <w:sz w:val="28"/>
                <w:cs/>
              </w:rPr>
              <w:t>โดยจะต้องเสนอให้สภานิติบัญญัติแห่งชาติ (</w:t>
            </w:r>
            <w:proofErr w:type="spellStart"/>
            <w:r w:rsidRPr="00D354BC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สนช</w:t>
            </w:r>
            <w:proofErr w:type="spellEnd"/>
            <w:r w:rsidRPr="00D354BC">
              <w:rPr>
                <w:rFonts w:ascii="TH SarabunPSK" w:hAnsi="TH SarabunPSK" w:cs="TH SarabunPSK" w:hint="cs"/>
                <w:spacing w:val="-4"/>
                <w:sz w:val="28"/>
                <w:cs/>
              </w:rPr>
              <w:t>.)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พิจารณาต่อไป</w:t>
            </w:r>
          </w:p>
          <w:p w:rsidR="003865E6" w:rsidRPr="00F526A9" w:rsidRDefault="003865E6" w:rsidP="00D02637">
            <w:pPr>
              <w:tabs>
                <w:tab w:val="left" w:pos="185"/>
                <w:tab w:val="left" w:pos="41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๒)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D354BC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ครม.มีมติเห็นชอบให้เสนอร่างพระราชบัญญัติ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ประกันสังคม (ฉบับที่..)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. ….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ของกระทรวงแรงงาน ที่คณะรักษาความสงบแห่งชาติ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.) </w:t>
            </w:r>
            <w:r w:rsidRPr="00D354BC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มีมติเห็นชอบให้เสนอ </w:t>
            </w:r>
            <w:proofErr w:type="spellStart"/>
            <w:r w:rsidRPr="00D354BC">
              <w:rPr>
                <w:rFonts w:ascii="TH SarabunPSK" w:hAnsi="TH SarabunPSK" w:cs="TH SarabunPSK" w:hint="cs"/>
                <w:spacing w:val="-16"/>
                <w:sz w:val="28"/>
                <w:cs/>
              </w:rPr>
              <w:t>สนช</w:t>
            </w:r>
            <w:proofErr w:type="spellEnd"/>
            <w:r w:rsidRPr="00D354BC">
              <w:rPr>
                <w:rFonts w:ascii="TH SarabunPSK" w:hAnsi="TH SarabunPSK" w:cs="TH SarabunPSK" w:hint="cs"/>
                <w:spacing w:val="-16"/>
                <w:sz w:val="28"/>
                <w:cs/>
              </w:rPr>
              <w:t>. และให้เสนอคณะกรรมการ</w:t>
            </w:r>
            <w:r w:rsidRPr="00D354BC">
              <w:rPr>
                <w:rFonts w:ascii="TH SarabunPSK" w:hAnsi="TH SarabunPSK" w:cs="TH SarabunPSK" w:hint="cs"/>
                <w:spacing w:val="6"/>
                <w:sz w:val="28"/>
                <w:cs/>
              </w:rPr>
              <w:t>ประสานงานสภานิติบัญญัติแห่งชาติพิจารณา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ก่อนเสนอ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สนช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ต่อไป</w:t>
            </w:r>
          </w:p>
        </w:tc>
        <w:tc>
          <w:tcPr>
            <w:tcW w:w="1250" w:type="dxa"/>
            <w:tcBorders>
              <w:bottom w:val="nil"/>
            </w:tcBorders>
          </w:tcPr>
          <w:p w:rsidR="003865E6" w:rsidRPr="00F526A9" w:rsidRDefault="003865E6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3865E6" w:rsidRPr="006A7214" w:rsidRDefault="003865E6" w:rsidP="006A7214">
            <w:pPr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สำนักงานประกันสังคม</w:t>
            </w:r>
          </w:p>
        </w:tc>
      </w:tr>
      <w:tr w:rsidR="003865E6" w:rsidRPr="00F526A9" w:rsidTr="003865E6">
        <w:tc>
          <w:tcPr>
            <w:tcW w:w="817" w:type="dxa"/>
            <w:tcBorders>
              <w:top w:val="nil"/>
            </w:tcBorders>
          </w:tcPr>
          <w:p w:rsidR="003865E6" w:rsidRPr="003865E6" w:rsidRDefault="003865E6" w:rsidP="003865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865E6" w:rsidRPr="00103166" w:rsidRDefault="003865E6" w:rsidP="00103166">
            <w:pPr>
              <w:tabs>
                <w:tab w:val="left" w:pos="31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865E6" w:rsidRPr="00713730" w:rsidRDefault="003865E6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865E6" w:rsidRPr="00504B03" w:rsidRDefault="003865E6" w:rsidP="00D0263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 ต.ค. ๕๗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65E6" w:rsidRPr="00713730" w:rsidRDefault="003865E6" w:rsidP="00D02637">
            <w:pPr>
              <w:tabs>
                <w:tab w:val="left" w:pos="158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713730">
              <w:rPr>
                <w:rFonts w:ascii="TH SarabunPSK" w:hAnsi="TH SarabunPSK" w:cs="TH SarabunPSK"/>
                <w:sz w:val="28"/>
                <w:cs/>
              </w:rPr>
              <w:tab/>
            </w:r>
            <w:r w:rsidRPr="00713730">
              <w:rPr>
                <w:rFonts w:ascii="TH SarabunPSK" w:hAnsi="TH SarabunPSK" w:cs="TH SarabunPSK" w:hint="cs"/>
                <w:sz w:val="28"/>
                <w:cs/>
              </w:rPr>
              <w:t>ร่างพระราชบัญญัติ</w:t>
            </w:r>
            <w:r w:rsidRPr="00713730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ประกันสังคม (ฉบับที่..)</w:t>
            </w:r>
            <w:r w:rsidRPr="00713730">
              <w:rPr>
                <w:rFonts w:ascii="TH SarabunPSK" w:hAnsi="TH SarabunPSK" w:cs="TH SarabunPSK" w:hint="cs"/>
                <w:sz w:val="28"/>
                <w:cs/>
              </w:rPr>
              <w:t xml:space="preserve"> พ.ศ. .... (ต่อ)</w:t>
            </w:r>
          </w:p>
        </w:tc>
        <w:tc>
          <w:tcPr>
            <w:tcW w:w="3691" w:type="dxa"/>
          </w:tcPr>
          <w:p w:rsidR="003865E6" w:rsidRPr="00F526A9" w:rsidRDefault="003865E6" w:rsidP="00D02637">
            <w:pPr>
              <w:tabs>
                <w:tab w:val="left" w:pos="185"/>
                <w:tab w:val="left" w:pos="41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๓)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103166">
              <w:rPr>
                <w:rFonts w:ascii="TH SarabunPSK" w:hAnsi="TH SarabunPSK" w:cs="TH SarabunPSK" w:hint="cs"/>
                <w:spacing w:val="-12"/>
                <w:sz w:val="28"/>
                <w:cs/>
              </w:rPr>
              <w:t>ครม. มีมติเห็นชอบให้เสนอร่างพระราชบัญญัติ</w:t>
            </w:r>
            <w:r w:rsidRPr="00103166">
              <w:rPr>
                <w:rFonts w:ascii="TH SarabunPSK" w:hAnsi="TH SarabunPSK" w:cs="TH SarabunPSK" w:hint="cs"/>
                <w:spacing w:val="12"/>
                <w:sz w:val="28"/>
                <w:cs/>
              </w:rPr>
              <w:t>ประกันสังคม (ฉบับที่..)</w:t>
            </w:r>
            <w:r w:rsidRPr="00103166">
              <w:rPr>
                <w:rFonts w:ascii="TH SarabunPSK" w:hAnsi="TH SarabunPSK" w:cs="TH SarabunPSK"/>
                <w:spacing w:val="12"/>
                <w:sz w:val="28"/>
              </w:rPr>
              <w:t xml:space="preserve"> </w:t>
            </w:r>
            <w:proofErr w:type="spellStart"/>
            <w:r w:rsidRPr="00103166">
              <w:rPr>
                <w:rFonts w:ascii="TH SarabunPSK" w:hAnsi="TH SarabunPSK" w:cs="TH SarabunPSK" w:hint="cs"/>
                <w:spacing w:val="12"/>
                <w:sz w:val="28"/>
                <w:cs/>
              </w:rPr>
              <w:t>พ.ศ</w:t>
            </w:r>
            <w:proofErr w:type="spellEnd"/>
            <w:r w:rsidRPr="00103166">
              <w:rPr>
                <w:rFonts w:ascii="TH SarabunPSK" w:hAnsi="TH SarabunPSK" w:cs="TH SarabunPSK"/>
                <w:spacing w:val="12"/>
                <w:sz w:val="28"/>
              </w:rPr>
              <w:t>. ….</w:t>
            </w:r>
            <w:r w:rsidRPr="00103166">
              <w:rPr>
                <w:rFonts w:ascii="TH SarabunPSK" w:hAnsi="TH SarabunPSK" w:cs="TH SarabunPSK" w:hint="cs"/>
                <w:spacing w:val="12"/>
                <w:sz w:val="28"/>
                <w:cs/>
              </w:rPr>
              <w:t xml:space="preserve"> ต่อ </w:t>
            </w:r>
            <w:proofErr w:type="spellStart"/>
            <w:r w:rsidRPr="00103166">
              <w:rPr>
                <w:rFonts w:ascii="TH SarabunPSK" w:hAnsi="TH SarabunPSK" w:cs="TH SarabunPSK" w:hint="cs"/>
                <w:spacing w:val="12"/>
                <w:sz w:val="28"/>
                <w:cs/>
              </w:rPr>
              <w:t>สนช</w:t>
            </w:r>
            <w:proofErr w:type="spellEnd"/>
            <w:r w:rsidRPr="00103166">
              <w:rPr>
                <w:rFonts w:ascii="TH SarabunPSK" w:hAnsi="TH SarabunPSK" w:cs="TH SarabunPSK" w:hint="cs"/>
                <w:spacing w:val="12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เพื่อบรรจุระเบียบวาระเป็นเรื่องด่วนและ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สลค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ได้ส่งร่างดังกล่าวไปยัง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สนช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เพื่อพิจารณาต่อไป</w:t>
            </w:r>
          </w:p>
        </w:tc>
        <w:tc>
          <w:tcPr>
            <w:tcW w:w="1250" w:type="dxa"/>
            <w:tcBorders>
              <w:top w:val="nil"/>
            </w:tcBorders>
          </w:tcPr>
          <w:p w:rsidR="003865E6" w:rsidRPr="00F526A9" w:rsidRDefault="003865E6" w:rsidP="00A44E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3865E6" w:rsidRPr="006A7214" w:rsidRDefault="003865E6" w:rsidP="006A7214">
            <w:pPr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</w:tr>
    </w:tbl>
    <w:p w:rsidR="006F4DB4" w:rsidRDefault="006F4DB4">
      <w:pPr>
        <w:rPr>
          <w:rFonts w:ascii="TH SarabunPSK" w:hAnsi="TH SarabunPSK" w:cs="TH SarabunPSK"/>
        </w:rPr>
      </w:pPr>
    </w:p>
    <w:p w:rsidR="00F06CBA" w:rsidRPr="00DC5C34" w:rsidRDefault="00F06CBA" w:rsidP="00F06CBA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C5C34">
        <w:rPr>
          <w:rFonts w:ascii="TH SarabunIT๙" w:hAnsi="TH SarabunIT๙" w:cs="TH SarabunIT๙"/>
          <w:sz w:val="28"/>
          <w:cs/>
        </w:rPr>
        <w:t>สำนักงานปลัดกระทรวงแรงงาน</w:t>
      </w:r>
    </w:p>
    <w:p w:rsidR="00F06CBA" w:rsidRPr="00DC5C34" w:rsidRDefault="00F06CBA" w:rsidP="00F06CBA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C5C34">
        <w:rPr>
          <w:rFonts w:ascii="TH SarabunIT๙" w:hAnsi="TH SarabunIT๙" w:cs="TH SarabunIT๙"/>
          <w:sz w:val="28"/>
          <w:cs/>
        </w:rPr>
        <w:t>สำนักนโยบายและยุทธศาสตร์</w:t>
      </w:r>
    </w:p>
    <w:p w:rsidR="00F06CBA" w:rsidRPr="00DC5C34" w:rsidRDefault="00F06CBA" w:rsidP="00F06CBA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C5C34">
        <w:rPr>
          <w:rFonts w:ascii="TH SarabunIT๙" w:hAnsi="TH SarabunIT๙" w:cs="TH SarabunIT๙"/>
          <w:sz w:val="28"/>
          <w:cs/>
        </w:rPr>
        <w:t>กลุ่มงานวิเคราะห์และประเมินผล</w:t>
      </w:r>
    </w:p>
    <w:p w:rsidR="00F06CBA" w:rsidRPr="00DC5C34" w:rsidRDefault="001E0C0C" w:rsidP="00F06CBA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5 </w:t>
      </w:r>
      <w:r w:rsidR="00F06CBA" w:rsidRPr="00DC5C34">
        <w:rPr>
          <w:rFonts w:ascii="TH SarabunIT๙" w:hAnsi="TH SarabunIT๙" w:cs="TH SarabunIT๙"/>
          <w:sz w:val="28"/>
          <w:cs/>
        </w:rPr>
        <w:t>พฤศจิกายน 2557</w:t>
      </w:r>
    </w:p>
    <w:p w:rsidR="00F06CBA" w:rsidRPr="00F526A9" w:rsidRDefault="00F06CBA">
      <w:pPr>
        <w:rPr>
          <w:rFonts w:ascii="TH SarabunPSK" w:hAnsi="TH SarabunPSK" w:cs="TH SarabunPSK"/>
        </w:rPr>
      </w:pPr>
    </w:p>
    <w:sectPr w:rsidR="00F06CBA" w:rsidRPr="00F526A9" w:rsidSect="00D354BC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88" w:rsidRDefault="00A66188" w:rsidP="00D354BC">
      <w:pPr>
        <w:spacing w:after="0" w:line="240" w:lineRule="auto"/>
      </w:pPr>
      <w:r>
        <w:separator/>
      </w:r>
    </w:p>
  </w:endnote>
  <w:endnote w:type="continuationSeparator" w:id="0">
    <w:p w:rsidR="00A66188" w:rsidRDefault="00A66188" w:rsidP="00D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88" w:rsidRDefault="00A66188" w:rsidP="00D354BC">
      <w:pPr>
        <w:spacing w:after="0" w:line="240" w:lineRule="auto"/>
      </w:pPr>
      <w:r>
        <w:separator/>
      </w:r>
    </w:p>
  </w:footnote>
  <w:footnote w:type="continuationSeparator" w:id="0">
    <w:p w:rsidR="00A66188" w:rsidRDefault="00A66188" w:rsidP="00D3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6596"/>
      <w:docPartObj>
        <w:docPartGallery w:val="Page Numbers (Top of Page)"/>
        <w:docPartUnique/>
      </w:docPartObj>
    </w:sdtPr>
    <w:sdtEndPr/>
    <w:sdtContent>
      <w:p w:rsidR="00D354BC" w:rsidRDefault="00D354BC">
        <w:pPr>
          <w:pStyle w:val="Header"/>
          <w:jc w:val="right"/>
        </w:pPr>
        <w:r>
          <w:rPr>
            <w:rFonts w:ascii="TH SarabunIT๙" w:hAnsi="TH SarabunIT๙" w:cs="TH SarabunIT๙" w:hint="cs"/>
            <w:sz w:val="28"/>
            <w:cs/>
          </w:rPr>
          <w:t xml:space="preserve">หน้า </w:t>
        </w:r>
        <w:r w:rsidR="0020485A" w:rsidRPr="00D354BC">
          <w:rPr>
            <w:rFonts w:ascii="TH SarabunIT๙" w:hAnsi="TH SarabunIT๙" w:cs="TH SarabunIT๙"/>
            <w:sz w:val="28"/>
          </w:rPr>
          <w:fldChar w:fldCharType="begin"/>
        </w:r>
        <w:r w:rsidRPr="00D354BC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20485A" w:rsidRPr="00D354BC">
          <w:rPr>
            <w:rFonts w:ascii="TH SarabunIT๙" w:hAnsi="TH SarabunIT๙" w:cs="TH SarabunIT๙"/>
            <w:sz w:val="28"/>
          </w:rPr>
          <w:fldChar w:fldCharType="separate"/>
        </w:r>
        <w:r w:rsidR="00D86676">
          <w:rPr>
            <w:rFonts w:ascii="TH SarabunIT๙" w:hAnsi="TH SarabunIT๙" w:cs="TH SarabunIT๙"/>
            <w:noProof/>
            <w:sz w:val="28"/>
          </w:rPr>
          <w:t>2</w:t>
        </w:r>
        <w:r w:rsidR="0020485A" w:rsidRPr="00D354BC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D354BC" w:rsidRDefault="00D35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4"/>
    <w:rsid w:val="000D7EF6"/>
    <w:rsid w:val="00103166"/>
    <w:rsid w:val="00193992"/>
    <w:rsid w:val="001E0C0C"/>
    <w:rsid w:val="001F4758"/>
    <w:rsid w:val="0020485A"/>
    <w:rsid w:val="00244D11"/>
    <w:rsid w:val="00295AD4"/>
    <w:rsid w:val="00323EC5"/>
    <w:rsid w:val="003865E6"/>
    <w:rsid w:val="00502DCA"/>
    <w:rsid w:val="00504B03"/>
    <w:rsid w:val="00557649"/>
    <w:rsid w:val="006A7214"/>
    <w:rsid w:val="006F4DB4"/>
    <w:rsid w:val="00713730"/>
    <w:rsid w:val="00796A64"/>
    <w:rsid w:val="00845E58"/>
    <w:rsid w:val="00A66188"/>
    <w:rsid w:val="00AE193B"/>
    <w:rsid w:val="00B83E98"/>
    <w:rsid w:val="00BA216B"/>
    <w:rsid w:val="00D354BC"/>
    <w:rsid w:val="00D529EA"/>
    <w:rsid w:val="00D86676"/>
    <w:rsid w:val="00DE49AD"/>
    <w:rsid w:val="00F06CBA"/>
    <w:rsid w:val="00F526A9"/>
    <w:rsid w:val="00F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6BC5D-012A-4E3A-87C9-35391CFB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BC"/>
  </w:style>
  <w:style w:type="paragraph" w:styleId="Footer">
    <w:name w:val="footer"/>
    <w:basedOn w:val="Normal"/>
    <w:link w:val="FooterChar"/>
    <w:uiPriority w:val="99"/>
    <w:semiHidden/>
    <w:unhideWhenUsed/>
    <w:rsid w:val="00D3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0320knip</dc:creator>
  <cp:lastModifiedBy>jutarat   sabumuang</cp:lastModifiedBy>
  <cp:revision>2</cp:revision>
  <cp:lastPrinted>2014-11-05T03:09:00Z</cp:lastPrinted>
  <dcterms:created xsi:type="dcterms:W3CDTF">2014-11-05T10:04:00Z</dcterms:created>
  <dcterms:modified xsi:type="dcterms:W3CDTF">2014-11-05T10:04:00Z</dcterms:modified>
</cp:coreProperties>
</file>