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18B58" w14:textId="77777777" w:rsidR="009F0F7B" w:rsidRPr="009F0F7B" w:rsidRDefault="009F0F7B" w:rsidP="009F0F7B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ประกาศคณะกรรมการส่งเสริมการพัฒนาฝีมือแรงงาน</w:t>
      </w:r>
    </w:p>
    <w:p w14:paraId="0B5B5F27" w14:textId="77777777" w:rsidR="009F0F7B" w:rsidRPr="009F0F7B" w:rsidRDefault="009F0F7B" w:rsidP="009F0F7B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เรื่อง หลักเกณฑ์การพิจารณาหลักสูตรการฝึกอบรมฝีมือแรงงานเพื่อพัฒนาทักษะความรู้ให้แก่ลูกจ้าง</w:t>
      </w:r>
    </w:p>
    <w:p w14:paraId="4B5E06C7" w14:textId="77777777" w:rsidR="009F0F7B" w:rsidRPr="009F0F7B" w:rsidRDefault="009F0F7B" w:rsidP="009F0F7B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เพื่อเป็นการสร้างสรรค์นวัตกรรมหรือนำเทคโนโลยีมาใช้ในการผลิตสินค้าหรือบริการ</w:t>
      </w:r>
      <w:r>
        <w:rPr>
          <w:rStyle w:val="a6"/>
          <w:rFonts w:ascii="TH SarabunPSK" w:eastAsia="Times New Roman" w:hAnsi="TH SarabunPSK"/>
          <w:color w:val="000000"/>
          <w:cs/>
          <w:lang w:eastAsia="en-GB"/>
        </w:rPr>
        <w:footnoteReference w:id="1"/>
      </w:r>
    </w:p>
    <w:p w14:paraId="7136CF31" w14:textId="77777777" w:rsidR="00815718" w:rsidRDefault="009F0F7B" w:rsidP="009F0F7B">
      <w:pPr>
        <w:jc w:val="center"/>
        <w:rPr>
          <w:rFonts w:ascii="TH SarabunPSK" w:hAnsi="TH SarabunPSK"/>
          <w:color w:val="000000"/>
          <w:u w:val="single"/>
        </w:rPr>
      </w:pPr>
      <w:r>
        <w:rPr>
          <w:rFonts w:ascii="TH SarabunPSK" w:hAnsi="TH SarabunPSK"/>
          <w:color w:val="000000"/>
          <w:u w:val="single"/>
        </w:rPr>
        <w:t>                  </w:t>
      </w:r>
    </w:p>
    <w:p w14:paraId="5EB76EE7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โดยที่ประกาศคณะกรรมการส่งเสริมการพัฒนาฝีมือแรงงาน เรื่อง หลักเกณฑ์การใช้จ่ายเงินกองทุนพัฒนาฝีมือแรงงานเพื่อช่วยเหลือหรืออุดหนุนกิจการใด ๆ ที่เกี่ยวกับการส่งเสริมการ</w:t>
      </w:r>
      <w:r w:rsidRPr="009F0F7B">
        <w:rPr>
          <w:rFonts w:ascii="TH SarabunPSK" w:eastAsia="Times New Roman" w:hAnsi="TH SarabunPSK"/>
          <w:color w:val="000000"/>
          <w:spacing w:val="-6"/>
          <w:cs/>
          <w:lang w:eastAsia="en-GB"/>
        </w:rPr>
        <w:t>พัฒนาฝีมือแรงงาน และช่วยเหลือหรืออุดหนุนการดำเนินการของศูนย์ประเมินความรู้ความสามารถกลาง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กำหนดให้ช่วยเหลือหรืออุดหนุนแก่ผู้ประกอบกิจการเป็นค่าใช้จ่ายในการฝึกอบรมฝีมือแรงงานเพื่อพัฒนาทักษะความรู้ให้แก่ลูกจ้างเพื่อเป็นการสร้างสรรค์นวัตกรรมหรือนำเทคโนโลยีมาใช้ในการผลิตสินค้าหรือบริการโดยมีสิทธิขอรับเงินช่วยเหลือหรืออุดหนุน เท่าที่จ่ายจริงแต่ไม่เกินปีละหนึ่งแสนบาท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ทั้งนี้ หลักสูตรการฝึกอบรมให้เป็นไปตามหลักเกณฑ์ที่คณะกรรมการส่งเสริมการพัฒนาฝีมือแรงงานประกาศกำหนด</w:t>
      </w:r>
    </w:p>
    <w:p w14:paraId="3E268788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672A50A9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อาศัยอำนาจตามความในมาตรา ๒๘ (๓) และมาตรา ๓๙ (๓) แห่งพระราชบัญญัติส่งเสริมการพัฒนาฝีมือแรงงาน พ.ศ. ๒๕๔๕ ซึ่งแก้ไขเพิ่มเติมโดยพระราชบัญญัติส่งเสริมการพัฒนาฝีมือแรงงาน (ฉบับที่ ๒) พ.ศ. ๒๕๕๗ และข้อ ๑๐ ของประกาศคณะกรรมการส่งเสริมการพัฒนาฝีมือแรงงาน เรื่อง หลักเกณฑ์การใช้จ่ายเงินกองทุนพัฒนาฝีมือแรงงานเพื่อช่วยเหลือหรืออุดหนุนกิจการใด ๆ ที่เกี่ยวกับการส่งเสริม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การพัฒนาฝีมือแรงงาน และช่วยเหลือหรืออุดหนุนการดำเนินการของศูนย์ประเมินความรู้ความสามารถกลาง ลงวันที่ ๙ มิถุนายน พ.ศ. ๒๕๖๐ คณะกรรมการส่งเสริมการพัฒนาฝีมือแรงงาน จึงออกประกาศไว้ ดังต่อไปนี้</w:t>
      </w:r>
    </w:p>
    <w:p w14:paraId="5D653E95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101EB625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๑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ในประกาศนี้</w:t>
      </w:r>
    </w:p>
    <w:p w14:paraId="053E5F05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“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ผู้ประกอบกิจการ</w:t>
      </w:r>
      <w:r w:rsidRPr="009F0F7B">
        <w:rPr>
          <w:rFonts w:ascii="TH SarabunPSK" w:eastAsia="Times New Roman" w:hAnsi="TH SarabunPSK"/>
          <w:color w:val="000000"/>
          <w:lang w:eastAsia="en-GB"/>
        </w:rPr>
        <w:t>”</w:t>
      </w:r>
      <w:r w:rsidRPr="009F0F7B">
        <w:rPr>
          <w:rFonts w:ascii="TH SarabunPSK" w:eastAsia="Times New Roman" w:hAnsi="TH SarabunPSK" w:hint="cs"/>
          <w:color w:val="000000"/>
          <w:lang w:eastAsia="en-GB"/>
        </w:rPr>
        <w:t> 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หมายความว่า ผู้ประกอบกิจการที่ฝึกอบรมฝีมือแรงงานเพื่อพัฒนาทักษะความรู้ให้แก่ลูกจ้างเพื่อเป็นการสร้างสรรค์นวัตกรรมหรือนำเทคโนโลยีมาใช้ในการผลิตสินค้าหรือบริการ</w:t>
      </w:r>
    </w:p>
    <w:p w14:paraId="44CFF16C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“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หลักสูตรการฝึกอบรม</w:t>
      </w:r>
      <w:r w:rsidRPr="009F0F7B">
        <w:rPr>
          <w:rFonts w:ascii="TH SarabunPSK" w:eastAsia="Times New Roman" w:hAnsi="TH SarabunPSK"/>
          <w:color w:val="000000"/>
          <w:lang w:eastAsia="en-GB"/>
        </w:rPr>
        <w:t>”</w:t>
      </w:r>
      <w:r w:rsidRPr="009F0F7B">
        <w:rPr>
          <w:rFonts w:ascii="TH SarabunPSK" w:eastAsia="Times New Roman" w:hAnsi="TH SarabunPSK" w:hint="cs"/>
          <w:color w:val="000000"/>
          <w:lang w:eastAsia="en-GB"/>
        </w:rPr>
        <w:t> 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หมายความว่า หลักสูตรที่จะใช้ในการฝึกอบรม รายละเอียด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ที่เกี่ยวข้องและรายการค่าใช้จ่ายที่ใช้ในการฝึกอบรม</w:t>
      </w:r>
    </w:p>
    <w:p w14:paraId="786D9552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“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หลักสูตรการฝึกอบรมเพื่อสร้างสรรค์นวัตกรรม</w:t>
      </w:r>
      <w:r w:rsidRPr="009F0F7B">
        <w:rPr>
          <w:rFonts w:ascii="TH SarabunPSK" w:eastAsia="Times New Roman" w:hAnsi="TH SarabunPSK"/>
          <w:color w:val="000000"/>
          <w:lang w:eastAsia="en-GB"/>
        </w:rPr>
        <w:t>”</w:t>
      </w:r>
      <w:r w:rsidRPr="009F0F7B">
        <w:rPr>
          <w:rFonts w:ascii="TH SarabunPSK" w:eastAsia="Times New Roman" w:hAnsi="TH SarabunPSK" w:hint="cs"/>
          <w:color w:val="000000"/>
          <w:lang w:eastAsia="en-GB"/>
        </w:rPr>
        <w:t> 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หมายความว่า หลักสูตรการฝึกอบรมฝีมือแรงงานที่มีเนื้อหาเกี่ยวกับการสร้างสรรค์ ประดิษฐ์เครื่องจักร เครื่องมือ หรืออุปกรณ์ขึ้นใหม่ หรือพัฒนาดัดแปลงจากของเดิมที่มีอยู่แล้วให้ทันสมัยและใช้ได้ผลดียิ่งขึ้นเพื่อให้การทำงานได้ผลดี มีประสิทธิภาพและประสิทธิผลสูงกว่าเดิม</w:t>
      </w:r>
    </w:p>
    <w:p w14:paraId="1F0669DF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“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หลักสูตรการฝึกอบรมเพื่อนำเทคโนโลยีมาใช้ในการผลิตสินค้าหรือบริการ</w:t>
      </w:r>
      <w:r w:rsidRPr="009F0F7B">
        <w:rPr>
          <w:rFonts w:ascii="TH SarabunPSK" w:eastAsia="Times New Roman" w:hAnsi="TH SarabunPSK"/>
          <w:color w:val="000000"/>
          <w:lang w:eastAsia="en-GB"/>
        </w:rPr>
        <w:t>”</w:t>
      </w:r>
      <w:r w:rsidRPr="009F0F7B">
        <w:rPr>
          <w:rFonts w:ascii="TH SarabunPSK" w:eastAsia="Times New Roman" w:hAnsi="TH SarabunPSK" w:hint="cs"/>
          <w:color w:val="000000"/>
          <w:lang w:eastAsia="en-GB"/>
        </w:rPr>
        <w:t> 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หมายความว่า หลักสูตรการฝึกอบรมฝีมือแรงงานที่มีเนื้อหาเกี่ยวกับการนำเทคโนโลยีระบบกึ่งอัตโนมัติ ระบบอัตโนมัติ หรือการควบคุมโดยระบบไร้สาย มาใช้ในการผลิตสินค้าหรือบริการ เพื่อช่วยให้เกิดการเปลี่ยนแปลงในการผลิต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lastRenderedPageBreak/>
        <w:t>สินค้าหรือให้บริการได้ดียิ่งขึ้น สามารถผลิตสินค้ามีคุณภาพได้ปริมาณมากขึ้น ทำงานได้รวดเร็วขึ้น เพิ่มผลผลิตหรือลดการสูญเสีย</w:t>
      </w:r>
    </w:p>
    <w:p w14:paraId="541845E2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“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อุตสาหกรรมเป้าหมาย</w:t>
      </w:r>
      <w:r w:rsidRPr="009F0F7B">
        <w:rPr>
          <w:rFonts w:ascii="TH SarabunPSK" w:eastAsia="Times New Roman" w:hAnsi="TH SarabunPSK"/>
          <w:color w:val="000000"/>
          <w:lang w:eastAsia="en-GB"/>
        </w:rPr>
        <w:t>”</w:t>
      </w:r>
      <w:r w:rsidRPr="009F0F7B">
        <w:rPr>
          <w:rFonts w:ascii="TH SarabunPSK" w:eastAsia="Times New Roman" w:hAnsi="TH SarabunPSK" w:hint="cs"/>
          <w:color w:val="000000"/>
          <w:lang w:eastAsia="en-GB"/>
        </w:rPr>
        <w:t> </w:t>
      </w:r>
      <w:r w:rsidRPr="009F0F7B">
        <w:rPr>
          <w:rFonts w:ascii="TH SarabunPSK" w:eastAsia="Times New Roman" w:hAnsi="TH SarabunPSK" w:hint="cs"/>
          <w:color w:val="000000"/>
          <w:cs/>
          <w:lang w:eastAsia="en-GB"/>
        </w:rPr>
        <w:t>หมายความว่า อุตสาหกรรมเป้าหมายตามกฎหมายว่าด้วยการเพิ่มขีดความสามารถในการแข่งขันของประเทศสำหรับอุตสาหกรรมเป้าหมาย รองรับนโยบายประเทศไทย ๔.๐ ดังนี้</w:t>
      </w:r>
    </w:p>
    <w:p w14:paraId="423DDFF2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(๑) อุตสาหกรรมยานยนต์สมัยใหม่</w:t>
      </w:r>
    </w:p>
    <w:p w14:paraId="5AC50F85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(๒) อุตสาหกรรมอิเล็กทรอนิกส์อัจฉริยะ</w:t>
      </w:r>
    </w:p>
    <w:p w14:paraId="54F13B87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(๓) อุตสาหกรรมการท่องเที่ยวระดับคุณภาพ</w:t>
      </w:r>
    </w:p>
    <w:p w14:paraId="45859E8E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(๔) อุตสาหกรรมการเกษตรและเทคโนโลยีชีวภาพ</w:t>
      </w:r>
    </w:p>
    <w:p w14:paraId="322098BC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(๕) อุตสาหกรรมการแปรรูปอาหารที่มีมูลค่าเพิ่มสูง</w:t>
      </w:r>
    </w:p>
    <w:p w14:paraId="27903466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(๖) อุตสาหกรรมหุ่นยนต์</w:t>
      </w:r>
    </w:p>
    <w:p w14:paraId="6236E733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(๗) อุตสาหกรรมการบิน</w:t>
      </w:r>
    </w:p>
    <w:p w14:paraId="6F506791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(๘) อุตสาหกรรมเชื้อเพลิงชีวภาพและเคมีชีวภาพ</w:t>
      </w:r>
    </w:p>
    <w:p w14:paraId="7AA20FEC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(๙) อุตสาหกรรมดิจิทัล</w:t>
      </w:r>
    </w:p>
    <w:p w14:paraId="3649C074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(๑๐) อุตสาหกรรมการแพทย์ครบวงจร</w:t>
      </w:r>
    </w:p>
    <w:p w14:paraId="4668F563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439AA93C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๒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หลักสูตรที่จะใช้ในการฝึกอบรมฝีมือแรงงาน เพื่อพัฒนาทักษะความรู้ให้แก่ลูกจ้าง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ของผู้ประกอบกิจการที่จะขอรับเงินช่วยเหลือหรืออุดหนุนจากกองทุนพัฒนาฝีมือแรงงาน จะต้องเป็นหลักสูตร ดังต่อไปนี้</w:t>
      </w:r>
    </w:p>
    <w:p w14:paraId="1F5B4D92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(๑) กรณีการฝึกอบรมเพื่อสร้างสรรค์นวัตกรรม ต้องเป็นหลักสูตรการฝึกอบรมเพื่อสร้างสรรค์นวัตกรรมตามบัญชีท้ายประกาศนี้</w:t>
      </w:r>
    </w:p>
    <w:p w14:paraId="0CBBADAA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(๒) กรณีการฝึกอบรมเพื่อนำเทคโนโลยีมาใช้ในการผลิตสินค้าหรือบริการ ต้องเป็นหลักสูตรการฝึกอบรมสอดคล้องกับอุตสาหกรรมเป้าหมาย มีระยะเวลาการฝึกไม่น้อยกว่าสิบสองชั่วโมง และต้องได้รับความเห็นชอบจากกรมพัฒนาฝีมือแรงงาน</w:t>
      </w:r>
    </w:p>
    <w:p w14:paraId="1701FB26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420C909C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๓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ผู้ประกอบกิจการมีสิทธิขอรับเงินช่วยเหลือหรืออุดหนุนเป็นค่าใช้จ่ายในการฝึกอบรมฝีมือแรงงาน ดังต่อไปนี้</w:t>
      </w:r>
    </w:p>
    <w:p w14:paraId="77148629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(๑) กรณีจัดฝึกอบรมเอง มีสิทธิขอรับเงินช่วยเหลือหรืออุดหนุนตามรายการ ดังต่อไปนี้</w:t>
      </w:r>
    </w:p>
    <w:p w14:paraId="696BDCC3" w14:textId="77777777" w:rsidR="009F0F7B" w:rsidRPr="009F0F7B" w:rsidRDefault="009F0F7B" w:rsidP="009F0F7B">
      <w:pPr>
        <w:ind w:firstLine="1818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ก. ค่าตอบแทนวิทยากร เท่าที่จ่ายจริง ไม่เกินชั่วโมงละห้าพันบาท</w:t>
      </w:r>
    </w:p>
    <w:p w14:paraId="6A010712" w14:textId="77777777" w:rsidR="009F0F7B" w:rsidRPr="009F0F7B" w:rsidRDefault="009F0F7B" w:rsidP="009F0F7B">
      <w:pPr>
        <w:ind w:firstLine="1818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ข. ค่าวัสดุที่จะใช้ในการฝึกอบรมฝีมือแรงงาน โดยจะต้องมีลักษณะการใช้สอดคล้อง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spacing w:val="-14"/>
          <w:cs/>
          <w:lang w:eastAsia="en-GB"/>
        </w:rPr>
        <w:t>กับเนื้อหาวิชาในหลักสูตรนั้น ๆ และไม่ปะปนกับที่ใช้ในการประกอบกิจการ</w:t>
      </w:r>
      <w:r w:rsidRPr="009F0F7B">
        <w:rPr>
          <w:rFonts w:ascii="TH SarabunPSK" w:eastAsia="Times New Roman" w:hAnsi="TH SarabunPSK"/>
          <w:color w:val="000000"/>
          <w:spacing w:val="-14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spacing w:val="-14"/>
          <w:cs/>
          <w:lang w:eastAsia="en-GB"/>
        </w:rPr>
        <w:t>ทั้งนี้ เท่าที่จ่ายจริง เฉลี่ยจากผู้เข้ารับการฝึก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แต่ละคน ไม่เกินคนละสี่พันบาท</w:t>
      </w:r>
    </w:p>
    <w:p w14:paraId="44791C66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(๒) กรณีส่งลูกจ้างไปเข้ารับการฝึกอบรมฝีมือแรงงาน มีสิทธิขอรับเงินช่วยเหลือหรืออุดหนุนเป็นค่าลงทะเบียนเท่าที่จ่ายจริง ไม่เกินคนละหนึ่งหมื่นบาท</w:t>
      </w:r>
    </w:p>
    <w:p w14:paraId="75434D3E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lastRenderedPageBreak/>
        <w:t> </w:t>
      </w:r>
    </w:p>
    <w:p w14:paraId="31F73BB6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๔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ผู้เข้ารับการฝึกอบรมต้องเป็นลูกจ้างของผู้ประกอบกิจการที่จะขอรับเงินช่วยเหลือ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หรืออุดหนุน และปฏิบัติงานในหน้าที่รับผิดชอบที่เกี่ยวข้องกับหลักสูตรที่จะฝึกอบรม</w:t>
      </w:r>
    </w:p>
    <w:p w14:paraId="74BA7614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3050C99D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๕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ผู้ประกอบกิจการที่ประสงค์จะขอรับเงินช่วยเหลือหรืออุดหนุน ต้องยื่นหลักสูตร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การฝึกอบรมที่จะขอรับเงินอุดหนุน ให้กรมพัฒนาฝีมือแรงงานพิจารณาให้ความเห็นชอบก่อนการฝึกอบรม</w:t>
      </w:r>
      <w:r>
        <w:rPr>
          <w:rFonts w:ascii="TH SarabunPSK" w:eastAsia="Times New Roman" w:hAnsi="TH SarabunPSK"/>
          <w:color w:val="000000"/>
          <w:lang w:eastAsia="en-GB"/>
        </w:rPr>
        <w:br/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 xml:space="preserve">ไม่น้อยกว่าสามสิบวัน ตามแบบ </w:t>
      </w:r>
      <w:proofErr w:type="spellStart"/>
      <w:r w:rsidRPr="009F0F7B">
        <w:rPr>
          <w:rFonts w:ascii="TH SarabunPSK" w:eastAsia="Times New Roman" w:hAnsi="TH SarabunPSK"/>
          <w:color w:val="000000"/>
          <w:cs/>
          <w:lang w:eastAsia="en-GB"/>
        </w:rPr>
        <w:t>ขร</w:t>
      </w:r>
      <w:proofErr w:type="spellEnd"/>
      <w:r w:rsidRPr="009F0F7B">
        <w:rPr>
          <w:rFonts w:ascii="TH SarabunPSK" w:eastAsia="Times New Roman" w:hAnsi="TH SarabunPSK"/>
          <w:color w:val="000000"/>
          <w:cs/>
          <w:lang w:eastAsia="en-GB"/>
        </w:rPr>
        <w:t>.๑ ท้ายประกาศนี้</w:t>
      </w:r>
    </w:p>
    <w:p w14:paraId="265358B0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หลักสูตรการฝึกอบรมที่ได้รับความเห็นชอบแล้ว ให้ผู้ประกอบกิจการนำไปใช้ในการฝึกอบรมฝีมือแรงงานได้ หากจำเป็นต้องเปลี่ยนแปลงกำหนดการฝึกอบรม สถานที่ฝึกอบรม หรือผู้เข้ารับการฝึกอบรม ให้แจ้งกรมพัฒนาฝีมือแรงงานทราบเป็นหนังสือก่อนดำเนินการฝึกอบรมไม่น้อยกว่าเจ็ดวัน</w:t>
      </w:r>
    </w:p>
    <w:p w14:paraId="667E2ACE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การดำเนินการตามวรรคหนึ่งและวรรคสอง ให้ยื่น ณ ท้องที่ที่สถานประกอบกิจการตั้งอยู่ในกรุงเทพมหานครให้ยื่น ณ หน่วยงานของกรมพัฒนาฝีมือแรงงานที่ตั้งอยู่ในกรุงเทพมหานคร ในจังหวัดอื่นให้ยื่น ณ หน่วยงานของกรมพัฒนาฝีมือแรงงานที่ตั้งอยู่ในจังหวัดนั้น</w:t>
      </w:r>
    </w:p>
    <w:p w14:paraId="113D1CFF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708E1549" w14:textId="77777777" w:rsidR="009F0F7B" w:rsidRPr="009F0F7B" w:rsidRDefault="009F0F7B" w:rsidP="009F0F7B">
      <w:pPr>
        <w:ind w:firstLine="1440"/>
        <w:jc w:val="thaiDistribute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ข้อ ๖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เมื่อดำเนินการฝึกอบรมเสร็จสิ้น ให้ผู้ประกอบกิจการยื่นคำขอรับเงินช่วยเหลือหรืออุดหนุน พร้อมเอกสารหลักฐานที่เกี่ยวข้อง ภายในหกสิบวันนับแต่วันเสร็จสิ้นการฝึกอบรม แต่ไม่เกิน วันที่ ๓๑ มีนาคมของปีถัดไป</w:t>
      </w:r>
    </w:p>
    <w:p w14:paraId="15D389A2" w14:textId="77777777" w:rsidR="009F0F7B" w:rsidRPr="009F0F7B" w:rsidRDefault="009F0F7B" w:rsidP="009F0F7B">
      <w:pPr>
        <w:ind w:firstLine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6F53C5EB" w14:textId="77777777" w:rsidR="009F0F7B" w:rsidRPr="009F0F7B" w:rsidRDefault="009F0F7B" w:rsidP="009F0F7B">
      <w:pPr>
        <w:ind w:firstLine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lang w:eastAsia="en-GB"/>
        </w:rPr>
        <w:t> </w:t>
      </w:r>
    </w:p>
    <w:p w14:paraId="7BDCBFCE" w14:textId="77777777" w:rsidR="009F0F7B" w:rsidRPr="009F0F7B" w:rsidRDefault="009F0F7B" w:rsidP="009F0F7B">
      <w:pPr>
        <w:ind w:firstLine="21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ประกาศ ณ วันที่ ๑๙ กันยายน พ.ศ. ๒๕๖๐</w:t>
      </w:r>
    </w:p>
    <w:p w14:paraId="5EB7305B" w14:textId="77777777" w:rsidR="009F0F7B" w:rsidRPr="009F0F7B" w:rsidRDefault="009F0F7B" w:rsidP="009F0F7B">
      <w:pPr>
        <w:ind w:firstLine="21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หม่อมหลวงปุณฑริก</w:t>
      </w:r>
      <w:r w:rsidRPr="009F0F7B">
        <w:rPr>
          <w:rFonts w:ascii="TH SarabunPSK" w:eastAsia="Times New Roman" w:hAnsi="TH SarabunPSK"/>
          <w:color w:val="000000"/>
          <w:lang w:eastAsia="en-GB"/>
        </w:rPr>
        <w:t>  </w:t>
      </w:r>
      <w:r w:rsidRPr="009F0F7B">
        <w:rPr>
          <w:rFonts w:ascii="TH SarabunPSK" w:eastAsia="Times New Roman" w:hAnsi="TH SarabunPSK"/>
          <w:color w:val="000000"/>
          <w:cs/>
          <w:lang w:eastAsia="en-GB"/>
        </w:rPr>
        <w:t>สมิติ</w:t>
      </w:r>
    </w:p>
    <w:p w14:paraId="34C6E9E7" w14:textId="77777777" w:rsidR="009F0F7B" w:rsidRPr="009F0F7B" w:rsidRDefault="009F0F7B" w:rsidP="009F0F7B">
      <w:pPr>
        <w:ind w:firstLine="21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ปลัดกระทรวงแรงงาน</w:t>
      </w:r>
    </w:p>
    <w:p w14:paraId="4E080A66" w14:textId="77777777" w:rsidR="009F0F7B" w:rsidRPr="009F0F7B" w:rsidRDefault="009F0F7B" w:rsidP="009F0F7B">
      <w:pPr>
        <w:ind w:firstLine="21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t>ประธานกรรมการส่งเสริมการพัฒนาฝีมือแรงงาน</w:t>
      </w:r>
    </w:p>
    <w:p w14:paraId="2583CFD6" w14:textId="77777777" w:rsidR="009F0F7B" w:rsidRDefault="009F0F7B" w:rsidP="009F0F7B">
      <w:pPr>
        <w:jc w:val="center"/>
      </w:pPr>
      <w:r w:rsidRPr="009F0F7B">
        <w:rPr>
          <w:rFonts w:ascii="TH SarabunPSK" w:eastAsia="Times New Roman" w:hAnsi="TH SarabunPSK"/>
          <w:color w:val="000000"/>
          <w:cs/>
          <w:lang w:eastAsia="en-GB"/>
        </w:rPr>
        <w:br/>
      </w:r>
    </w:p>
    <w:sectPr w:rsidR="009F0F7B" w:rsidSect="00FF7CEA">
      <w:footnotePr>
        <w:numFmt w:val="thaiNumbers"/>
      </w:footnotePr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F295" w14:textId="77777777" w:rsidR="009F0F7B" w:rsidRDefault="009F0F7B" w:rsidP="009F0F7B">
      <w:r>
        <w:separator/>
      </w:r>
    </w:p>
  </w:endnote>
  <w:endnote w:type="continuationSeparator" w:id="0">
    <w:p w14:paraId="4F423EF8" w14:textId="77777777" w:rsidR="009F0F7B" w:rsidRDefault="009F0F7B" w:rsidP="009F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7C0F5" w14:textId="77777777" w:rsidR="009F0F7B" w:rsidRDefault="009F0F7B" w:rsidP="009F0F7B">
      <w:r>
        <w:separator/>
      </w:r>
    </w:p>
  </w:footnote>
  <w:footnote w:type="continuationSeparator" w:id="0">
    <w:p w14:paraId="63B02732" w14:textId="77777777" w:rsidR="009F0F7B" w:rsidRDefault="009F0F7B" w:rsidP="009F0F7B">
      <w:r>
        <w:continuationSeparator/>
      </w:r>
    </w:p>
  </w:footnote>
  <w:footnote w:id="1">
    <w:p w14:paraId="39687410" w14:textId="77777777" w:rsidR="009F0F7B" w:rsidRPr="009F0F7B" w:rsidRDefault="009F0F7B">
      <w:pPr>
        <w:pStyle w:val="a4"/>
        <w:rPr>
          <w:sz w:val="32"/>
          <w:szCs w:val="32"/>
          <w:lang w:val="en-US"/>
        </w:rPr>
      </w:pPr>
      <w:r w:rsidRPr="009F0F7B">
        <w:rPr>
          <w:rStyle w:val="a6"/>
          <w:sz w:val="32"/>
          <w:szCs w:val="32"/>
        </w:rPr>
        <w:footnoteRef/>
      </w:r>
      <w:r w:rsidRPr="009F0F7B">
        <w:rPr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28"/>
          <w:szCs w:val="28"/>
        </w:rPr>
        <w:t> </w:t>
      </w:r>
      <w:r>
        <w:rPr>
          <w:rFonts w:ascii="TH SarabunPSK" w:hAnsi="TH SarabunPSK" w:cs="TH SarabunPSK"/>
          <w:color w:val="000000"/>
          <w:sz w:val="28"/>
          <w:szCs w:val="28"/>
          <w:cs/>
        </w:rPr>
        <w:t>ราชกิจจา</w:t>
      </w:r>
      <w:proofErr w:type="spellStart"/>
      <w:r>
        <w:rPr>
          <w:rFonts w:ascii="TH SarabunPSK" w:hAnsi="TH SarabunPSK" w:cs="TH SarabunPSK"/>
          <w:color w:val="000000"/>
          <w:sz w:val="28"/>
          <w:szCs w:val="28"/>
          <w:cs/>
        </w:rPr>
        <w:t>นุเ</w:t>
      </w:r>
      <w:proofErr w:type="spellEnd"/>
      <w:r>
        <w:rPr>
          <w:rFonts w:ascii="TH SarabunPSK" w:hAnsi="TH SarabunPSK" w:cs="TH SarabunPSK"/>
          <w:color w:val="000000"/>
          <w:sz w:val="28"/>
          <w:szCs w:val="28"/>
          <w:cs/>
        </w:rPr>
        <w:t>บกษา เล่ม ๑๓๔/ตอนพิเศษ ๓๐๒ ง/หน้า ๔/๗ ธันวาคม ๒๕๖๐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7B"/>
    <w:rsid w:val="00815718"/>
    <w:rsid w:val="009F0F7B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94D0"/>
  <w15:chartTrackingRefBased/>
  <w15:docId w15:val="{335374BF-B4F6-42A4-B650-F561C861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PSK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F7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F0F7B"/>
    <w:rPr>
      <w:rFonts w:cs="Angsana New"/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9F0F7B"/>
    <w:rPr>
      <w:rFonts w:cs="Angsana New"/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9F0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EED2-4D63-4BF9-8D04-FFC862A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dsdlaw dsd</dc:creator>
  <cp:keywords/>
  <dc:description/>
  <cp:lastModifiedBy>dsdlaw dsd</cp:lastModifiedBy>
  <cp:revision>1</cp:revision>
  <dcterms:created xsi:type="dcterms:W3CDTF">2020-04-21T02:23:00Z</dcterms:created>
  <dcterms:modified xsi:type="dcterms:W3CDTF">2020-04-21T02:29:00Z</dcterms:modified>
</cp:coreProperties>
</file>