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DF" w:rsidRDefault="009C5B8B" w:rsidP="007B2E4D">
      <w:pPr>
        <w:tabs>
          <w:tab w:val="center" w:pos="6977"/>
          <w:tab w:val="left" w:pos="10220"/>
        </w:tabs>
        <w:spacing w:after="0" w:line="240" w:lineRule="auto"/>
        <w:jc w:val="center"/>
        <w:rPr>
          <w:rFonts w:ascii="TH SarabunPSK Bold" w:hAnsi="TH SarabunPSK Bold" w:cs="TH SarabunPSK"/>
          <w:b/>
          <w:bCs/>
          <w:sz w:val="32"/>
          <w:szCs w:val="32"/>
          <w:cs/>
        </w:rPr>
      </w:pPr>
      <w:r>
        <w:rPr>
          <w:rFonts w:ascii="TH SarabunPSK Bold" w:hAnsi="TH SarabunPSK Bold" w:cs="TH SarabunPSK" w:hint="cs"/>
          <w:b/>
          <w:bCs/>
          <w:sz w:val="32"/>
          <w:szCs w:val="32"/>
          <w:cs/>
        </w:rPr>
        <w:t>ประกาศรายชื่อกฎหมายและหน่วยงานที่รับผิดชอบ</w:t>
      </w:r>
    </w:p>
    <w:p w:rsidR="00280DCB" w:rsidRPr="001B1EA9" w:rsidRDefault="00280DCB" w:rsidP="007B2E4D">
      <w:pPr>
        <w:tabs>
          <w:tab w:val="center" w:pos="6977"/>
          <w:tab w:val="left" w:pos="10220"/>
        </w:tabs>
        <w:spacing w:after="0" w:line="240" w:lineRule="auto"/>
        <w:jc w:val="center"/>
        <w:rPr>
          <w:rFonts w:ascii="TH SarabunPSK Bold" w:hAnsi="TH SarabunPSK Bold" w:cs="TH SarabunPSK"/>
          <w:b/>
          <w:bCs/>
          <w:sz w:val="32"/>
          <w:szCs w:val="32"/>
        </w:rPr>
      </w:pPr>
      <w:r w:rsidRPr="00D06DB1">
        <w:rPr>
          <w:rFonts w:ascii="TH SarabunPSK Bold" w:hAnsi="TH SarabunPSK Bold" w:cs="TH SarabunPSK"/>
          <w:b/>
          <w:bCs/>
          <w:sz w:val="32"/>
          <w:szCs w:val="32"/>
          <w:cs/>
        </w:rPr>
        <w:t>การประเมินผลสัมฤทธิ์ของกฎหมาย</w:t>
      </w:r>
      <w:r w:rsidR="001B1EA9">
        <w:rPr>
          <w:rFonts w:ascii="TH SarabunPSK Bold" w:hAnsi="TH SarabunPSK Bold" w:cs="TH SarabunPSK" w:hint="cs"/>
          <w:b/>
          <w:bCs/>
          <w:sz w:val="32"/>
          <w:szCs w:val="32"/>
          <w:cs/>
        </w:rPr>
        <w:t xml:space="preserve"> </w:t>
      </w:r>
      <w:r w:rsidR="007F636D" w:rsidRPr="00D06DB1">
        <w:rPr>
          <w:rFonts w:ascii="TH SarabunPSK Bold" w:hAnsi="TH SarabunPSK Bold" w:cs="TH SarabunPSK"/>
          <w:b/>
          <w:bCs/>
          <w:sz w:val="32"/>
          <w:szCs w:val="32"/>
          <w:cs/>
        </w:rPr>
        <w:t>การจัดทำคำอธิบายและคำแปลของกฎหมาย และการเผยแพร่ข้อมูลกฎหมาย</w:t>
      </w:r>
      <w:r w:rsidR="00B67297">
        <w:rPr>
          <w:rFonts w:ascii="TH SarabunPSK Bold" w:hAnsi="TH SarabunPSK Bold" w:cs="TH SarabunPSK" w:hint="cs"/>
          <w:b/>
          <w:bCs/>
          <w:sz w:val="32"/>
          <w:szCs w:val="32"/>
          <w:cs/>
        </w:rPr>
        <w:t>และกฎเกณฑ์</w:t>
      </w:r>
    </w:p>
    <w:p w:rsidR="005160F7" w:rsidRDefault="005160F7" w:rsidP="007B2E4D">
      <w:pPr>
        <w:tabs>
          <w:tab w:val="center" w:pos="6977"/>
          <w:tab w:val="left" w:pos="10220"/>
        </w:tabs>
        <w:spacing w:after="0" w:line="240" w:lineRule="auto"/>
        <w:jc w:val="center"/>
        <w:rPr>
          <w:rFonts w:ascii="TH SarabunPSK Bold" w:hAnsi="TH SarabunPSK Bold" w:cs="TH SarabunPSK"/>
          <w:b/>
          <w:bCs/>
          <w:sz w:val="32"/>
          <w:szCs w:val="32"/>
        </w:rPr>
      </w:pPr>
      <w:r>
        <w:rPr>
          <w:rFonts w:ascii="TH SarabunPSK Bold" w:hAnsi="TH SarabunPSK Bold" w:cs="TH SarabunPSK" w:hint="cs"/>
          <w:b/>
          <w:bCs/>
          <w:sz w:val="32"/>
          <w:szCs w:val="32"/>
          <w:cs/>
        </w:rPr>
        <w:t>ตามพระราชบัญญัติหลักเกณฑ์การจัดทำร่างกฎหมายและการประเมินผลสัมฤทธิ์ของกฎหมาย พ.ศ. ๒๕๖๒</w:t>
      </w:r>
    </w:p>
    <w:p w:rsidR="00532717" w:rsidRPr="00FA53D5" w:rsidRDefault="00280DCB" w:rsidP="007B2E4D">
      <w:pPr>
        <w:tabs>
          <w:tab w:val="center" w:pos="6977"/>
          <w:tab w:val="left" w:pos="10220"/>
        </w:tabs>
        <w:spacing w:after="0" w:line="240" w:lineRule="auto"/>
        <w:jc w:val="center"/>
        <w:rPr>
          <w:rFonts w:cs="TH SarabunPSK"/>
          <w:b/>
          <w:bCs/>
          <w:sz w:val="32"/>
          <w:szCs w:val="32"/>
          <w:cs/>
        </w:rPr>
      </w:pPr>
      <w:r w:rsidRPr="0005330F">
        <w:rPr>
          <w:rFonts w:ascii="TH SarabunPSK Bold" w:hAnsi="TH SarabunPSK Bold" w:cs="TH SarabunPSK"/>
          <w:b/>
          <w:bCs/>
          <w:sz w:val="32"/>
          <w:szCs w:val="32"/>
          <w:cs/>
        </w:rPr>
        <w:t>กรณี</w:t>
      </w:r>
      <w:r w:rsidR="00710538">
        <w:rPr>
          <w:rFonts w:ascii="TH SarabunPSK Bold" w:hAnsi="TH SarabunPSK Bold" w:cs="TH SarabunPSK" w:hint="cs"/>
          <w:b/>
          <w:bCs/>
          <w:sz w:val="32"/>
          <w:szCs w:val="32"/>
          <w:u w:val="dotted"/>
          <w:cs/>
        </w:rPr>
        <w:t xml:space="preserve">   </w:t>
      </w:r>
      <w:r w:rsidR="00102102">
        <w:rPr>
          <w:rFonts w:ascii="TH SarabunPSK Bold" w:hAnsi="TH SarabunPSK Bold" w:cs="TH SarabunPSK" w:hint="cs"/>
          <w:b/>
          <w:bCs/>
          <w:sz w:val="32"/>
          <w:szCs w:val="32"/>
          <w:u w:val="dotted"/>
          <w:cs/>
        </w:rPr>
        <w:t>รัฐมนตรีว่าการกระทรวงแรงงาน</w:t>
      </w:r>
      <w:r w:rsidR="00710538">
        <w:rPr>
          <w:rFonts w:ascii="TH SarabunPSK Bold" w:hAnsi="TH SarabunPSK Bold" w:cs="TH SarabunPSK" w:hint="cs"/>
          <w:b/>
          <w:bCs/>
          <w:sz w:val="32"/>
          <w:szCs w:val="32"/>
          <w:u w:val="dotted"/>
          <w:cs/>
        </w:rPr>
        <w:t xml:space="preserve">   </w:t>
      </w:r>
      <w:r w:rsidR="00992AD0">
        <w:rPr>
          <w:rFonts w:ascii="TH SarabunPSK Bold" w:hAnsi="TH SarabunPSK Bold" w:cs="TH SarabunPSK" w:hint="cs"/>
          <w:b/>
          <w:bCs/>
          <w:sz w:val="32"/>
          <w:szCs w:val="32"/>
          <w:cs/>
        </w:rPr>
        <w:t>เป็น</w:t>
      </w:r>
      <w:r w:rsidRPr="0005330F">
        <w:rPr>
          <w:rFonts w:ascii="TH SarabunPSK Bold" w:hAnsi="TH SarabunPSK Bold" w:cs="TH SarabunPSK" w:hint="cs"/>
          <w:b/>
          <w:bCs/>
          <w:sz w:val="32"/>
          <w:szCs w:val="32"/>
          <w:cs/>
        </w:rPr>
        <w:t>ผู้รักษาการตามกฎหมาย</w:t>
      </w:r>
      <w:r w:rsidR="00626A10">
        <w:rPr>
          <w:rFonts w:cs="TH SarabunPSK" w:hint="cs"/>
          <w:b/>
          <w:bCs/>
          <w:sz w:val="32"/>
          <w:szCs w:val="32"/>
          <w:cs/>
        </w:rPr>
        <w:t xml:space="preserve"> </w:t>
      </w:r>
    </w:p>
    <w:p w:rsidR="00183033" w:rsidRPr="00792412" w:rsidRDefault="007F636D" w:rsidP="007B2E4D">
      <w:pPr>
        <w:spacing w:after="0" w:line="240" w:lineRule="auto"/>
        <w:jc w:val="center"/>
        <w:rPr>
          <w:rFonts w:asciiTheme="minorHAnsi" w:hAnsiTheme="minorHAnsi" w:cs="TH SarabunPSK"/>
          <w:b/>
          <w:bCs/>
          <w:sz w:val="32"/>
          <w:szCs w:val="32"/>
          <w:u w:val="thick"/>
        </w:rPr>
      </w:pPr>
      <w:r>
        <w:rPr>
          <w:rFonts w:ascii="TH SarabunPSK Bold" w:hAnsi="TH SarabunPSK Bold" w:cs="TH SarabunPSK"/>
          <w:b/>
          <w:bCs/>
          <w:sz w:val="32"/>
          <w:szCs w:val="32"/>
          <w:u w:val="thick"/>
          <w:cs/>
        </w:rPr>
        <w:tab/>
      </w:r>
      <w:r>
        <w:rPr>
          <w:rFonts w:ascii="TH SarabunPSK Bold" w:hAnsi="TH SarabunPSK Bold" w:cs="TH SarabunPSK"/>
          <w:b/>
          <w:bCs/>
          <w:sz w:val="32"/>
          <w:szCs w:val="32"/>
          <w:u w:val="thick"/>
          <w:cs/>
        </w:rPr>
        <w:tab/>
      </w:r>
    </w:p>
    <w:p w:rsidR="0089060B" w:rsidRPr="0089060B" w:rsidRDefault="00B90233" w:rsidP="007B2E4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thick"/>
        </w:rPr>
      </w:pPr>
      <w:r>
        <w:rPr>
          <w:rFonts w:ascii="TH SarabunPSK Bold" w:hAnsi="TH SarabunPSK Bold" w:cs="TH SarabunPSK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C407" wp14:editId="43753D13">
                <wp:simplePos x="0" y="0"/>
                <wp:positionH relativeFrom="column">
                  <wp:posOffset>7298690</wp:posOffset>
                </wp:positionH>
                <wp:positionV relativeFrom="paragraph">
                  <wp:posOffset>72832</wp:posOffset>
                </wp:positionV>
                <wp:extent cx="1939925" cy="365760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233" w:rsidRPr="00B90233" w:rsidRDefault="00B902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90233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ปรับปรุงข้อมูล ณ วันที่ 11 ก.พ.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4.7pt;margin-top:5.75pt;width:152.75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" fillcolor="white [3201]" strokecolor="white [3212]" strokeweight=".5pt">
                <v:textbox>
                  <w:txbxContent>
                    <w:p w:rsidR="00B90233" w:rsidRPr="00B90233" w:rsidRDefault="00B902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90233">
                        <w:rPr>
                          <w:rFonts w:ascii="TH SarabunIT๙" w:hAnsi="TH SarabunIT๙" w:cs="TH SarabunIT๙"/>
                          <w:cs/>
                        </w:rPr>
                        <w:t>ปรับปรุงข้อมูล ณ วันที่ 11 ก.พ. 64</w:t>
                      </w:r>
                    </w:p>
                  </w:txbxContent>
                </v:textbox>
              </v:shape>
            </w:pict>
          </mc:Fallback>
        </mc:AlternateContent>
      </w:r>
    </w:p>
    <w:p w:rsidR="007F636D" w:rsidRPr="00102102" w:rsidRDefault="001C14AD" w:rsidP="007B2E4D">
      <w:pPr>
        <w:tabs>
          <w:tab w:val="center" w:pos="6977"/>
          <w:tab w:val="left" w:pos="10220"/>
        </w:tabs>
        <w:spacing w:after="0" w:line="240" w:lineRule="auto"/>
        <w:rPr>
          <w:rFonts w:asciiTheme="minorHAnsi" w:hAnsiTheme="minorHAnsi" w:cs="TH SarabunPSK" w:hint="cs"/>
          <w:b/>
          <w:bCs/>
          <w:sz w:val="32"/>
          <w:szCs w:val="32"/>
        </w:rPr>
      </w:pPr>
      <w:r>
        <w:rPr>
          <w:rFonts w:ascii="TH SarabunPSK Bold" w:hAnsi="TH SarabunPSK Bold" w:cs="TH SarabunPSK" w:hint="cs"/>
          <w:b/>
          <w:bCs/>
          <w:sz w:val="32"/>
          <w:szCs w:val="32"/>
          <w:cs/>
        </w:rPr>
        <w:t xml:space="preserve">๑. </w:t>
      </w:r>
      <w:r w:rsidR="00DD14BA">
        <w:rPr>
          <w:rFonts w:ascii="TH SarabunPSK Bold" w:hAnsi="TH SarabunPSK Bold" w:cs="TH SarabunPSK" w:hint="cs"/>
          <w:b/>
          <w:bCs/>
          <w:sz w:val="32"/>
          <w:szCs w:val="32"/>
          <w:cs/>
        </w:rPr>
        <w:t>กฎหมายที่ต้อง</w:t>
      </w:r>
      <w:r w:rsidR="007F636D" w:rsidRPr="00845823">
        <w:rPr>
          <w:rFonts w:ascii="TH SarabunPSK Bold" w:hAnsi="TH SarabunPSK Bold" w:cs="TH SarabunPSK"/>
          <w:b/>
          <w:bCs/>
          <w:sz w:val="32"/>
          <w:szCs w:val="32"/>
          <w:cs/>
        </w:rPr>
        <w:t>ประเมินผลสัมฤทธิ์</w:t>
      </w:r>
      <w:r w:rsidR="004759C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759C0" w:rsidRPr="00845823">
        <w:rPr>
          <w:rFonts w:ascii="TH SarabunPSK Bold" w:hAnsi="TH SarabunPSK Bold" w:cs="TH SarabunPSK"/>
          <w:b/>
          <w:bCs/>
          <w:sz w:val="32"/>
          <w:szCs w:val="32"/>
          <w:cs/>
        </w:rPr>
        <w:t>จัดทำคำอธิบายและคำแปล</w:t>
      </w:r>
      <w:r w:rsidR="00DD14BA"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 และ</w:t>
      </w:r>
      <w:r w:rsidR="004759C0" w:rsidRPr="00845823">
        <w:rPr>
          <w:rFonts w:ascii="TH SarabunPSK Bold" w:hAnsi="TH SarabunPSK Bold" w:cs="TH SarabunPSK"/>
          <w:b/>
          <w:bCs/>
          <w:sz w:val="32"/>
          <w:szCs w:val="32"/>
          <w:cs/>
        </w:rPr>
        <w:t>เผยแพร่ข้อมูล</w:t>
      </w:r>
      <w:bookmarkStart w:id="0" w:name="_GoBack"/>
      <w:bookmarkEnd w:id="0"/>
    </w:p>
    <w:p w:rsidR="00C12216" w:rsidRPr="00C12216" w:rsidRDefault="00C12216" w:rsidP="007B2E4D">
      <w:pPr>
        <w:tabs>
          <w:tab w:val="center" w:pos="6977"/>
          <w:tab w:val="left" w:pos="1022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0"/>
          <w:szCs w:val="16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973"/>
        <w:gridCol w:w="3029"/>
        <w:gridCol w:w="2693"/>
        <w:gridCol w:w="2977"/>
      </w:tblGrid>
      <w:tr w:rsidR="008C22F9" w:rsidRPr="00F036AF" w:rsidTr="00626A10">
        <w:trPr>
          <w:cantSplit/>
          <w:trHeight w:val="852"/>
          <w:tblHeader/>
        </w:trPr>
        <w:tc>
          <w:tcPr>
            <w:tcW w:w="900" w:type="dxa"/>
            <w:vAlign w:val="center"/>
          </w:tcPr>
          <w:p w:rsidR="008C22F9" w:rsidRPr="00F036AF" w:rsidRDefault="008C22F9" w:rsidP="006A79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3" w:type="dxa"/>
            <w:vAlign w:val="center"/>
          </w:tcPr>
          <w:p w:rsidR="008C22F9" w:rsidRPr="00F036AF" w:rsidRDefault="008C22F9" w:rsidP="006A79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3029" w:type="dxa"/>
            <w:vAlign w:val="center"/>
          </w:tcPr>
          <w:p w:rsidR="008C22F9" w:rsidRPr="00F036AF" w:rsidRDefault="008C22F9" w:rsidP="006A793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ผู้รักษาการ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ผู้รักษาการร่วม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C22F9" w:rsidRPr="00F036AF" w:rsidRDefault="008C22F9" w:rsidP="006A7939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vAlign w:val="center"/>
          </w:tcPr>
          <w:p w:rsidR="008C22F9" w:rsidRPr="00F036AF" w:rsidRDefault="008C22F9" w:rsidP="006A7939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กำหนดเวลาประเมิน</w:t>
            </w:r>
            <w:r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73" w:type="dxa"/>
          </w:tcPr>
          <w:p w:rsidR="00DD2F27" w:rsidRPr="00B561B1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561B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พระราชบั</w:t>
            </w:r>
            <w:r w:rsidR="00B561B1" w:rsidRPr="00B561B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ญญัติจัดหางานและคุ้มครองคนหางาน </w:t>
            </w:r>
            <w:r w:rsidRPr="00B561B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 2528</w:t>
            </w:r>
          </w:p>
        </w:tc>
        <w:tc>
          <w:tcPr>
            <w:tcW w:w="3029" w:type="dxa"/>
          </w:tcPr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2977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มกราคม 2568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85415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ะราชกำหนดการบริหารจัดการการทำงานของคนต่างด้าว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2560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มกราคม 2568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973" w:type="dxa"/>
          </w:tcPr>
          <w:p w:rsidR="00DD2F27" w:rsidRPr="00B561B1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561B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พระราชบัญญัติส่งเสริมการพัฒนาฝีมือแรงงาน พ.ศ. 2545</w:t>
            </w:r>
          </w:p>
        </w:tc>
        <w:tc>
          <w:tcPr>
            <w:tcW w:w="3029" w:type="dxa"/>
          </w:tcPr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กรมพัฒนาฝีมือแรงงาน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พระราชบัญญัติแรงงานสัมพันธ์ พ.ศ. 2518</w:t>
            </w:r>
          </w:p>
        </w:tc>
        <w:tc>
          <w:tcPr>
            <w:tcW w:w="3029" w:type="dxa"/>
          </w:tcPr>
          <w:p w:rsidR="00DD2F27" w:rsidRDefault="00DD2F27" w:rsidP="00D77D9D">
            <w:pPr>
              <w:spacing w:after="0" w:line="240" w:lineRule="auto"/>
              <w:ind w:left="-108"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</w:t>
            </w:r>
            <w:r w:rsidR="00D7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มหาดไทย</w:t>
            </w:r>
          </w:p>
          <w:p w:rsidR="00D9500A" w:rsidRDefault="00D9500A" w:rsidP="00B6222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0A">
              <w:rPr>
                <w:rFonts w:ascii="TH SarabunIT๙" w:hAnsi="TH SarabunIT๙" w:cs="TH SarabunIT๙" w:hint="cs"/>
                <w:szCs w:val="22"/>
                <w:cs/>
              </w:rPr>
              <w:t xml:space="preserve">*ตามมาตรา 4 ของ พ.ร.บ.นี้ให้รมว.มท.รักษาการ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D9500A">
              <w:rPr>
                <w:rFonts w:ascii="TH SarabunIT๙" w:hAnsi="TH SarabunIT๙" w:cs="TH SarabunIT๙" w:hint="cs"/>
                <w:szCs w:val="22"/>
                <w:cs/>
              </w:rPr>
              <w:t>แต่ภารกิจและอำนาจหน้าที่ในการดำเนินการตามกฎหมายว่าด้วยแรงงานสัมพันธ์เป็นของ รมว.รง.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Pr="00D9500A">
              <w:rPr>
                <w:rFonts w:ascii="TH SarabunIT๙" w:hAnsi="TH SarabunIT๙" w:cs="TH SarabunIT๙" w:hint="cs"/>
                <w:szCs w:val="22"/>
                <w:cs/>
              </w:rPr>
              <w:t>แต่ยังมิได้แก้ไขบทบัญญัติให้สอดคล้องกับกฎหมาย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B62226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ว่าด้วยการปรับปรุงกระทรวง ทบวง กรม พ.ศ. 2545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 แรงงาน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พระราชบัญญัติคุ้มครองแรงงาน พ.ศ. 2541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 แรงงาน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73" w:type="dxa"/>
          </w:tcPr>
          <w:p w:rsidR="00DD2F27" w:rsidRPr="00626A10" w:rsidRDefault="00DD2F27" w:rsidP="00DD2F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พระราชบัญญัติแร</w:t>
            </w:r>
            <w:r w:rsidR="00A67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งงานรัฐวิสาหกิจสัมพันธ์ พ.ศ. 254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 แรงงาน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F036AF" w:rsidTr="008D4773">
        <w:trPr>
          <w:cantSplit/>
          <w:trHeight w:val="852"/>
          <w:tblHeader/>
        </w:trPr>
        <w:tc>
          <w:tcPr>
            <w:tcW w:w="900" w:type="dxa"/>
            <w:vAlign w:val="center"/>
          </w:tcPr>
          <w:p w:rsidR="00DD2F27" w:rsidRPr="00F036AF" w:rsidRDefault="00DD2F27" w:rsidP="008D47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973" w:type="dxa"/>
            <w:vAlign w:val="center"/>
          </w:tcPr>
          <w:p w:rsidR="00DD2F27" w:rsidRPr="00F036AF" w:rsidRDefault="00DD2F27" w:rsidP="008D47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3029" w:type="dxa"/>
            <w:vAlign w:val="center"/>
          </w:tcPr>
          <w:p w:rsidR="00DD2F27" w:rsidRPr="00F036AF" w:rsidRDefault="00DD2F27" w:rsidP="008D477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ผู้รักษาการ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ผู้รักษาการร่วม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D2F27" w:rsidRPr="00F036AF" w:rsidRDefault="00DD2F27" w:rsidP="008D4773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vAlign w:val="center"/>
          </w:tcPr>
          <w:p w:rsidR="00DD2F27" w:rsidRPr="00F036AF" w:rsidRDefault="00DD2F27" w:rsidP="008D4773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กำหนดเวลาประเมิน</w:t>
            </w:r>
            <w:r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73" w:type="dxa"/>
          </w:tcPr>
          <w:p w:rsidR="00DD2F27" w:rsidRPr="00626A10" w:rsidRDefault="00DD2F27" w:rsidP="00DD2F2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พระราชบัญญัติคุ้มครองผู้รับงานไปทำที่บ้าน พ.ศ. 2553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 แรงงาน</w:t>
            </w:r>
          </w:p>
        </w:tc>
        <w:tc>
          <w:tcPr>
            <w:tcW w:w="2977" w:type="dxa"/>
          </w:tcPr>
          <w:p w:rsidR="00DD2F27" w:rsidRPr="00626A10" w:rsidRDefault="00DD2F27" w:rsidP="008D4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2565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</w:t>
            </w:r>
            <w:r w:rsidRPr="00DD2F2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ราชบัญญัติความปลอดภัย อาชีวอนามัย และสภาพแวดล้อม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 พ.ศ. 2554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 แรงงาน</w:t>
            </w:r>
          </w:p>
        </w:tc>
        <w:tc>
          <w:tcPr>
            <w:tcW w:w="2977" w:type="dxa"/>
          </w:tcPr>
          <w:p w:rsidR="00DD2F27" w:rsidRPr="00626A10" w:rsidRDefault="005B4571" w:rsidP="008D4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2565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พระราชบัญญัติประกันสังคม พ.ศ. 2533 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2977" w:type="dxa"/>
          </w:tcPr>
          <w:p w:rsidR="00DD2F27" w:rsidRPr="00626A10" w:rsidRDefault="00DD2F27" w:rsidP="008D4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พระราชบัญญัติเงินทดแทน พ.ศ. 2537</w:t>
            </w:r>
          </w:p>
        </w:tc>
        <w:tc>
          <w:tcPr>
            <w:tcW w:w="3029" w:type="dxa"/>
          </w:tcPr>
          <w:p w:rsidR="00DD2F27" w:rsidRDefault="00DD2F27" w:rsidP="008D4773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-รัฐมนตรีว่าการกระทรวงแรงงาน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Pr="00626A10" w:rsidRDefault="00DD2F27" w:rsidP="008D47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2977" w:type="dxa"/>
          </w:tcPr>
          <w:p w:rsidR="00DD2F27" w:rsidRPr="00626A10" w:rsidRDefault="00DD2F27" w:rsidP="008D47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973" w:type="dxa"/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พระราชบัญญัติจัดตั้งศาลแรงงานและวิธีพิจารณาคดีแรงงาน พ.ศ. 2522</w:t>
            </w:r>
          </w:p>
        </w:tc>
        <w:tc>
          <w:tcPr>
            <w:tcW w:w="3029" w:type="dxa"/>
          </w:tcPr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ประธานศาลฎีกา </w:t>
            </w:r>
          </w:p>
          <w:p w:rsidR="00DD2F27" w:rsidRDefault="00DD2F27" w:rsidP="00626A10">
            <w:pPr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รัฐมนตรีว่าการกระทรวงแรงงาน </w:t>
            </w:r>
          </w:p>
          <w:p w:rsidR="00DD2F27" w:rsidRPr="00626A10" w:rsidRDefault="00DD2F27" w:rsidP="00626A10">
            <w:pPr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สำนักงานศาลยุติธรรม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ภายในปี พ.ศ.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DD2F27" w:rsidRPr="00626A10" w:rsidTr="00DD2F27">
        <w:trPr>
          <w:trHeight w:val="852"/>
          <w:tblHeader/>
        </w:trPr>
        <w:tc>
          <w:tcPr>
            <w:tcW w:w="900" w:type="dxa"/>
            <w:tcBorders>
              <w:bottom w:val="single" w:sz="4" w:space="0" w:color="auto"/>
            </w:tcBorders>
          </w:tcPr>
          <w:p w:rsidR="00DD2F27" w:rsidRPr="00626A1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D2F27" w:rsidRPr="00626A10" w:rsidRDefault="00DD2F27" w:rsidP="00626A10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พระราชบัญญัติส่งเสริมและพัฒนาคุณภาพชีวิตคนพิการ พ.ศ. 2550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รัฐมนตรีว่าการกระทรวงการพัฒนาสังคมและความมั่นคงของมนุษย์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รัฐมนตรีว่าการกระทรวงคมนาคม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เพื่อเศรษฐกิจและสังคม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-รัฐมนตรีว่าการกระทรวงมหาดไทย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5C53D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รัฐมนตรีว่าการกระทรวงสาธารณสุข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4E0E" w:rsidRPr="00626A10" w:rsidRDefault="008C4E0E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5C53D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มส่งเสริมและพัฒนาคุณภาพ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ชีวิตคนพิการ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2567</w:t>
            </w:r>
          </w:p>
        </w:tc>
      </w:tr>
      <w:tr w:rsidR="00DD2F27" w:rsidRPr="00F036AF" w:rsidTr="007C1CDF">
        <w:trPr>
          <w:cantSplit/>
          <w:trHeight w:val="852"/>
          <w:tblHeader/>
        </w:trPr>
        <w:tc>
          <w:tcPr>
            <w:tcW w:w="900" w:type="dxa"/>
            <w:vAlign w:val="center"/>
          </w:tcPr>
          <w:p w:rsidR="00DD2F27" w:rsidRPr="00F036AF" w:rsidRDefault="00DD2F27" w:rsidP="007C1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973" w:type="dxa"/>
            <w:vAlign w:val="center"/>
          </w:tcPr>
          <w:p w:rsidR="00DD2F27" w:rsidRPr="00F036AF" w:rsidRDefault="00DD2F27" w:rsidP="007C1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3029" w:type="dxa"/>
            <w:vAlign w:val="center"/>
          </w:tcPr>
          <w:p w:rsidR="00DD2F27" w:rsidRPr="00F036AF" w:rsidRDefault="00DD2F27" w:rsidP="007C1C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ผู้รักษาการ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ผู้รักษาการร่วม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D2F27" w:rsidRPr="00F036AF" w:rsidRDefault="00DD2F27" w:rsidP="007C1CDF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vAlign w:val="center"/>
          </w:tcPr>
          <w:p w:rsidR="00DD2F27" w:rsidRPr="00F036AF" w:rsidRDefault="00DD2F27" w:rsidP="007C1CDF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กำหนดเวลาประเมิน</w:t>
            </w:r>
            <w:r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</w:tr>
      <w:tr w:rsidR="00DD2F27" w:rsidRPr="00626A10" w:rsidTr="00626A10">
        <w:trPr>
          <w:trHeight w:val="852"/>
          <w:tblHeader/>
        </w:trPr>
        <w:tc>
          <w:tcPr>
            <w:tcW w:w="900" w:type="dxa"/>
          </w:tcPr>
          <w:p w:rsidR="00DD2F27" w:rsidRPr="00A054D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973" w:type="dxa"/>
          </w:tcPr>
          <w:p w:rsidR="00DD2F27" w:rsidRPr="00A054D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พระราชบัญญัติป้องกันและปราบปรามการค้ามนุษย์ </w:t>
            </w: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พ.ศ. 2551</w:t>
            </w:r>
          </w:p>
        </w:tc>
        <w:tc>
          <w:tcPr>
            <w:tcW w:w="3029" w:type="dxa"/>
          </w:tcPr>
          <w:p w:rsidR="00DD2F27" w:rsidRPr="00626A10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-ประธานศาลฎีกา 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รัฐมนตรีว่าการกระทรวงการพัฒนาสังคมและความมั่นคงของมนุษย์</w:t>
            </w:r>
          </w:p>
          <w:p w:rsidR="00DD2F27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A1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  <w:p w:rsidR="00DD2F27" w:rsidRPr="00626A10" w:rsidRDefault="00DD2F27" w:rsidP="00626A1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D2F27" w:rsidRPr="00626A10" w:rsidRDefault="00DD2F27" w:rsidP="00626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สำนักงานปลัดกระทรวงการพัฒนาสังคมและความมั่นคงของมนุษย์</w:t>
            </w:r>
          </w:p>
        </w:tc>
        <w:tc>
          <w:tcPr>
            <w:tcW w:w="2977" w:type="dxa"/>
          </w:tcPr>
          <w:p w:rsidR="00DD2F27" w:rsidRPr="00626A10" w:rsidRDefault="00DD2F27" w:rsidP="00626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 พ.ศ. 2566</w:t>
            </w:r>
          </w:p>
        </w:tc>
      </w:tr>
      <w:tr w:rsidR="00DD2F27" w:rsidRPr="00A054D0" w:rsidTr="00626A10">
        <w:trPr>
          <w:trHeight w:val="852"/>
          <w:tblHeader/>
        </w:trPr>
        <w:tc>
          <w:tcPr>
            <w:tcW w:w="900" w:type="dxa"/>
            <w:tcBorders>
              <w:bottom w:val="single" w:sz="4" w:space="0" w:color="auto"/>
            </w:tcBorders>
          </w:tcPr>
          <w:p w:rsidR="00DD2F27" w:rsidRPr="00A054D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DD2F27" w:rsidRPr="00A054D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2F27" w:rsidRPr="00A054D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2F27" w:rsidRPr="00A054D0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D2F27" w:rsidRPr="00A054D0" w:rsidRDefault="00DD2F27" w:rsidP="00102102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พระราชบัญญัติการป้องกันและแก้ไขปัญหาการตั้งครรภ์ในวัยรุ่น พ.ศ. 2559</w:t>
            </w:r>
          </w:p>
          <w:p w:rsidR="00DD2F27" w:rsidRPr="00A054D0" w:rsidRDefault="00DD2F27" w:rsidP="00102102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27" w:rsidRPr="00A054D0" w:rsidRDefault="00DD2F27" w:rsidP="00102102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27" w:rsidRPr="00A054D0" w:rsidRDefault="00DD2F27" w:rsidP="00102102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054D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รัฐมนตรีว่าการกระทรวงการพัฒนาสังคมและความมั่นคงของมนุษย์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D2F2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รั</w:t>
            </w:r>
            <w:r w:rsidRPr="00DD2F27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ฐมนตรีว่าการกระทรวง</w:t>
            </w:r>
            <w:r w:rsidRPr="00DD2F2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การ</w:t>
            </w:r>
            <w:r w:rsidRPr="00DD2F27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อุดม</w:t>
            </w:r>
            <w:r w:rsidRPr="00DD2F2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ศึกษา วิทยาศาสตร์ </w:t>
            </w:r>
            <w:r w:rsidRPr="00A054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วิจัยแ</w:t>
            </w:r>
            <w:r w:rsidRPr="00DD2F27">
              <w:rPr>
                <w:rFonts w:ascii="TH SarabunIT๙" w:hAnsi="TH SarabunIT๙" w:cs="TH SarabunIT๙"/>
                <w:sz w:val="32"/>
                <w:szCs w:val="32"/>
                <w:cs/>
              </w:rPr>
              <w:t>ละนวัตกรรม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054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รัฐมนตรีว่าการกระทรวงมหาดไทย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รัฐมนตรีว่าการกระทรวงศึกษาธิการ</w:t>
            </w:r>
          </w:p>
          <w:p w:rsidR="00DD2F27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รัฐมนตรีว่าการกระทรวงสาธารณสุข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Pr="00A054D0" w:rsidRDefault="00DD2F27" w:rsidP="008C2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</w:p>
          <w:p w:rsidR="00DD2F27" w:rsidRPr="00A054D0" w:rsidRDefault="00D77D9D" w:rsidP="008C2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Pr="00D77D9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</w:p>
          <w:p w:rsidR="00DD2F27" w:rsidRPr="00A054D0" w:rsidRDefault="00DD2F27" w:rsidP="008C2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27" w:rsidRPr="00A054D0" w:rsidRDefault="00DD2F27" w:rsidP="008C22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F27" w:rsidRPr="00A054D0" w:rsidRDefault="00DD2F27" w:rsidP="00A054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ภายในปี พ.ศ. </w:t>
            </w: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  <w:p w:rsidR="00DD2F27" w:rsidRPr="00A054D0" w:rsidRDefault="00DD2F27" w:rsidP="003130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2F27" w:rsidRPr="00A054D0" w:rsidRDefault="00DD2F27" w:rsidP="003130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2F27" w:rsidRPr="00A054D0" w:rsidRDefault="00DD2F27" w:rsidP="003130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2F27" w:rsidRPr="00A054D0" w:rsidTr="00626A10">
        <w:trPr>
          <w:trHeight w:val="852"/>
          <w:tblHeader/>
        </w:trPr>
        <w:tc>
          <w:tcPr>
            <w:tcW w:w="900" w:type="dxa"/>
            <w:tcBorders>
              <w:bottom w:val="single" w:sz="4" w:space="0" w:color="auto"/>
            </w:tcBorders>
          </w:tcPr>
          <w:p w:rsidR="00DD2F27" w:rsidRPr="005C53D8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D2F27" w:rsidRPr="00A054D0" w:rsidRDefault="00DD2F27" w:rsidP="00A054D0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พระราชบัญญัติคุ้มครองแรงงานในงานประมง</w:t>
            </w:r>
            <w:r w:rsidRPr="00A054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A054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พ.ศ. 2562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-รัฐมนตรีว่าการกระทรวงเกษตรและสหกรณ์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รัฐมนตรีว่าการกระทรวงคมนาคม</w:t>
            </w:r>
          </w:p>
          <w:p w:rsidR="00DD2F27" w:rsidRPr="00A054D0" w:rsidRDefault="00DD2F27" w:rsidP="00A054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  <w:p w:rsidR="00DD2F27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Default="00DD2F27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กรมสวัสดิการและคุ้มครองแรงงาน</w:t>
            </w:r>
          </w:p>
          <w:p w:rsidR="003F64EC" w:rsidRDefault="003F64EC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64EC" w:rsidRDefault="003F64EC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64EC" w:rsidRDefault="003F64EC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64EC" w:rsidRDefault="003F64EC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64EC" w:rsidRDefault="003F64EC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64EC" w:rsidRPr="00A054D0" w:rsidRDefault="003F64EC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F27" w:rsidRPr="00A054D0" w:rsidRDefault="00DD2F27" w:rsidP="005C5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ภายในปี พ.ศ. </w:t>
            </w: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</w:tr>
      <w:tr w:rsidR="00DD2F27" w:rsidRPr="00F036AF" w:rsidTr="00EF57E1">
        <w:trPr>
          <w:cantSplit/>
          <w:trHeight w:val="852"/>
          <w:tblHeader/>
        </w:trPr>
        <w:tc>
          <w:tcPr>
            <w:tcW w:w="900" w:type="dxa"/>
            <w:vAlign w:val="center"/>
          </w:tcPr>
          <w:p w:rsidR="00DD2F27" w:rsidRPr="00F036AF" w:rsidRDefault="00DD2F27" w:rsidP="00EF57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973" w:type="dxa"/>
            <w:vAlign w:val="center"/>
          </w:tcPr>
          <w:p w:rsidR="00DD2F27" w:rsidRPr="00F036AF" w:rsidRDefault="00DD2F27" w:rsidP="00EF57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3029" w:type="dxa"/>
            <w:vAlign w:val="center"/>
          </w:tcPr>
          <w:p w:rsidR="00DD2F27" w:rsidRPr="00F036AF" w:rsidRDefault="00DD2F27" w:rsidP="00EF57E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ผู้รักษาการ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ผู้รักษาการร่วม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D2F27" w:rsidRPr="00F036AF" w:rsidRDefault="00DD2F27" w:rsidP="00EF57E1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vAlign w:val="center"/>
          </w:tcPr>
          <w:p w:rsidR="00DD2F27" w:rsidRPr="00F036AF" w:rsidRDefault="00DD2F27" w:rsidP="00EF57E1">
            <w:pPr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</w:pP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กำหนดเวลาประเมิน</w:t>
            </w:r>
            <w:r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F036AF">
              <w:rPr>
                <w:rFonts w:ascii="TH SarabunPSK Bold" w:hAnsi="TH SarabunPSK Bold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</w:tr>
      <w:tr w:rsidR="00DD2F27" w:rsidRPr="00A054D0" w:rsidTr="00626A10">
        <w:trPr>
          <w:trHeight w:val="852"/>
          <w:tblHeader/>
        </w:trPr>
        <w:tc>
          <w:tcPr>
            <w:tcW w:w="900" w:type="dxa"/>
            <w:tcBorders>
              <w:bottom w:val="single" w:sz="4" w:space="0" w:color="auto"/>
            </w:tcBorders>
          </w:tcPr>
          <w:p w:rsidR="00DD2F27" w:rsidRPr="005C53D8" w:rsidRDefault="00DD2F27" w:rsidP="00DD2F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D2F27" w:rsidRPr="00A054D0" w:rsidRDefault="00DD2F27" w:rsidP="00102102">
            <w:pPr>
              <w:pStyle w:val="a4"/>
              <w:tabs>
                <w:tab w:val="left" w:pos="1418"/>
                <w:tab w:val="left" w:pos="1701"/>
              </w:tabs>
              <w:spacing w:after="0" w:line="223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พระราชบัญญัติแรงงานทางทะเล พ.ศ. 2558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-รัฐมนตรีว่าการกระทรวงการต่างประเทศ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054D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รัฐมนตรีว่าการกระทรวงคมนาคม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-รัฐมนตรีว่าการกระทรวงแรงงาน</w:t>
            </w:r>
          </w:p>
          <w:p w:rsidR="00DD2F27" w:rsidRPr="00A054D0" w:rsidRDefault="00DD2F27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C53D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รัฐมนตรีว่าการกระทรวงสาธารณสุข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F27" w:rsidRDefault="00DD2F27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กรมสวัสดิการและคุ้มครองแรงงาน</w:t>
            </w:r>
          </w:p>
          <w:p w:rsidR="00D77D9D" w:rsidRPr="00A054D0" w:rsidRDefault="00D77D9D" w:rsidP="0010210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กรมเจ้าท่า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F27" w:rsidRPr="00A054D0" w:rsidRDefault="00DD2F27" w:rsidP="005C5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ภายในปี พ.ศ. </w:t>
            </w: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</w:tr>
    </w:tbl>
    <w:p w:rsidR="003130AD" w:rsidRPr="00A054D0" w:rsidRDefault="003130AD" w:rsidP="0082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28854780"/>
    </w:p>
    <w:p w:rsidR="00FE0911" w:rsidRPr="00A054D0" w:rsidRDefault="00FE0911" w:rsidP="0082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C14AD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5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กฎหมายที่ไม่ต้องประเมินผลสัมฤทธิ์</w:t>
      </w:r>
      <w:r w:rsidR="00845A77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ตามมาตรา ๒๙ (๓) (๕) และ (๖)</w:t>
      </w:r>
      <w:r w:rsidR="00D51005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แต่ต้องจัดทำคำอธิบายและคำแปล และเผยแพร่ข้อมูล</w:t>
      </w:r>
    </w:p>
    <w:p w:rsidR="00D51005" w:rsidRPr="00A054D0" w:rsidRDefault="00D51005" w:rsidP="0082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783"/>
        <w:gridCol w:w="4320"/>
        <w:gridCol w:w="3002"/>
      </w:tblGrid>
      <w:tr w:rsidR="003474FE" w:rsidRPr="00A054D0" w:rsidTr="009B252C">
        <w:trPr>
          <w:trHeight w:val="540"/>
          <w:tblHeader/>
        </w:trPr>
        <w:tc>
          <w:tcPr>
            <w:tcW w:w="900" w:type="dxa"/>
            <w:vAlign w:val="center"/>
          </w:tcPr>
          <w:p w:rsidR="003474FE" w:rsidRPr="00A054D0" w:rsidRDefault="003474FE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3" w:type="dxa"/>
            <w:vAlign w:val="center"/>
          </w:tcPr>
          <w:p w:rsidR="003474FE" w:rsidRPr="00A054D0" w:rsidRDefault="003474FE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4320" w:type="dxa"/>
            <w:vAlign w:val="center"/>
          </w:tcPr>
          <w:p w:rsidR="003474FE" w:rsidRPr="00A054D0" w:rsidRDefault="00455503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ผู้รักษาการ/ผู้รักษาการร่วม</w:t>
            </w:r>
          </w:p>
        </w:tc>
        <w:tc>
          <w:tcPr>
            <w:tcW w:w="3002" w:type="dxa"/>
            <w:tcBorders>
              <w:bottom w:val="nil"/>
            </w:tcBorders>
            <w:vAlign w:val="center"/>
          </w:tcPr>
          <w:p w:rsidR="003474FE" w:rsidRPr="00A054D0" w:rsidRDefault="003474FE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D17ACB"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474FE" w:rsidRPr="00A054D0" w:rsidTr="00DD2F27">
        <w:trPr>
          <w:trHeight w:hRule="exact" w:val="567"/>
        </w:trPr>
        <w:tc>
          <w:tcPr>
            <w:tcW w:w="900" w:type="dxa"/>
            <w:vAlign w:val="center"/>
          </w:tcPr>
          <w:p w:rsidR="00036748" w:rsidRPr="00A054D0" w:rsidRDefault="00036748" w:rsidP="008E0CD7">
            <w:pPr>
              <w:pStyle w:val="a4"/>
              <w:tabs>
                <w:tab w:val="left" w:pos="5"/>
              </w:tabs>
              <w:spacing w:after="0" w:line="240" w:lineRule="auto"/>
              <w:ind w:left="6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6748" w:rsidRPr="00A054D0" w:rsidRDefault="00036748" w:rsidP="008E0CD7">
            <w:pPr>
              <w:pStyle w:val="a4"/>
              <w:tabs>
                <w:tab w:val="left" w:pos="5"/>
              </w:tabs>
              <w:spacing w:after="0" w:line="240" w:lineRule="auto"/>
              <w:ind w:left="6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445A" w:rsidRPr="00A054D0" w:rsidRDefault="0056445A" w:rsidP="00592D78">
            <w:pPr>
              <w:pStyle w:val="a4"/>
              <w:tabs>
                <w:tab w:val="left" w:pos="5"/>
              </w:tabs>
              <w:spacing w:after="0" w:line="240" w:lineRule="auto"/>
              <w:ind w:left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83" w:type="dxa"/>
            <w:vAlign w:val="center"/>
          </w:tcPr>
          <w:p w:rsidR="0056445A" w:rsidRPr="00A054D0" w:rsidRDefault="00102102" w:rsidP="00F036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</w:t>
            </w:r>
          </w:p>
        </w:tc>
        <w:tc>
          <w:tcPr>
            <w:tcW w:w="4320" w:type="dxa"/>
            <w:vAlign w:val="center"/>
          </w:tcPr>
          <w:p w:rsidR="003474FE" w:rsidRPr="00A054D0" w:rsidRDefault="003474FE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2412" w:rsidRPr="00A054D0" w:rsidRDefault="00792412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2" w:type="dxa"/>
            <w:vAlign w:val="center"/>
          </w:tcPr>
          <w:p w:rsidR="003474FE" w:rsidRPr="00A054D0" w:rsidRDefault="003474FE" w:rsidP="00992A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A12CF" w:rsidRPr="00A054D0" w:rsidRDefault="00FA12CF" w:rsidP="009538A4">
      <w:pPr>
        <w:tabs>
          <w:tab w:val="center" w:pos="6977"/>
          <w:tab w:val="left" w:pos="10220"/>
          <w:tab w:val="left" w:pos="12660"/>
          <w:tab w:val="right" w:pos="13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3E06" w:rsidRPr="00A054D0" w:rsidRDefault="00863E06" w:rsidP="009538A4">
      <w:pPr>
        <w:tabs>
          <w:tab w:val="center" w:pos="6977"/>
          <w:tab w:val="left" w:pos="10220"/>
          <w:tab w:val="left" w:pos="12660"/>
          <w:tab w:val="right" w:pos="1395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C14AD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5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กฎหมายที่ไม่ต้องประเมินผลสัมฤทธิ์</w:t>
      </w:r>
      <w:r w:rsidR="00845A77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ตามมาตรา ๒๙ (๑) (๒) และ (๔)</w:t>
      </w:r>
      <w:r w:rsidR="00D51005" w:rsidRPr="00A05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แต่ต้องเผยแพร่ข้อมูล</w:t>
      </w:r>
    </w:p>
    <w:p w:rsidR="00224F8A" w:rsidRPr="00A054D0" w:rsidRDefault="00224F8A" w:rsidP="009538A4">
      <w:pPr>
        <w:tabs>
          <w:tab w:val="center" w:pos="6977"/>
          <w:tab w:val="left" w:pos="10220"/>
          <w:tab w:val="left" w:pos="12660"/>
          <w:tab w:val="right" w:pos="13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93"/>
        <w:gridCol w:w="4320"/>
        <w:gridCol w:w="3002"/>
      </w:tblGrid>
      <w:tr w:rsidR="00715353" w:rsidRPr="00A054D0" w:rsidTr="009B252C">
        <w:trPr>
          <w:trHeight w:val="648"/>
          <w:tblHeader/>
        </w:trPr>
        <w:tc>
          <w:tcPr>
            <w:tcW w:w="990" w:type="dxa"/>
            <w:vAlign w:val="center"/>
          </w:tcPr>
          <w:p w:rsidR="00036748" w:rsidRPr="00A054D0" w:rsidRDefault="00715353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93" w:type="dxa"/>
            <w:vAlign w:val="center"/>
          </w:tcPr>
          <w:p w:rsidR="00715353" w:rsidRPr="00A054D0" w:rsidRDefault="00715353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4320" w:type="dxa"/>
            <w:vAlign w:val="center"/>
          </w:tcPr>
          <w:p w:rsidR="00715353" w:rsidRPr="00A054D0" w:rsidRDefault="00715353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ผู้รักษาการ</w:t>
            </w:r>
            <w:r w:rsidR="00455503"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/ผู้รักษาการร่วม</w:t>
            </w:r>
          </w:p>
        </w:tc>
        <w:tc>
          <w:tcPr>
            <w:tcW w:w="3002" w:type="dxa"/>
            <w:tcBorders>
              <w:bottom w:val="nil"/>
            </w:tcBorders>
            <w:vAlign w:val="center"/>
          </w:tcPr>
          <w:p w:rsidR="00715353" w:rsidRPr="00A054D0" w:rsidRDefault="00715353" w:rsidP="00F03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5D5539"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A054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D2F27" w:rsidRPr="00A054D0" w:rsidTr="00102102">
        <w:trPr>
          <w:trHeight w:val="432"/>
        </w:trPr>
        <w:tc>
          <w:tcPr>
            <w:tcW w:w="990" w:type="dxa"/>
          </w:tcPr>
          <w:p w:rsidR="00DD2F27" w:rsidRPr="00A054D0" w:rsidRDefault="00DD2F27" w:rsidP="00036748">
            <w:pPr>
              <w:spacing w:after="0" w:line="240" w:lineRule="auto"/>
              <w:ind w:left="63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93" w:type="dxa"/>
          </w:tcPr>
          <w:p w:rsidR="00DD2F27" w:rsidRPr="00A054D0" w:rsidRDefault="00DD2F27" w:rsidP="00B5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พระราชบัญญัติการกลับเป็นผู้ประกันตน พ.ศ. 2554</w:t>
            </w:r>
          </w:p>
        </w:tc>
        <w:tc>
          <w:tcPr>
            <w:tcW w:w="4320" w:type="dxa"/>
          </w:tcPr>
          <w:p w:rsidR="00DD2F27" w:rsidRPr="00A054D0" w:rsidRDefault="008F78EB" w:rsidP="004574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</w:tc>
        <w:tc>
          <w:tcPr>
            <w:tcW w:w="3002" w:type="dxa"/>
          </w:tcPr>
          <w:p w:rsidR="00DD2F27" w:rsidRPr="00A054D0" w:rsidRDefault="00F3471F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</w:t>
            </w:r>
          </w:p>
        </w:tc>
      </w:tr>
      <w:tr w:rsidR="00DD2F27" w:rsidRPr="00A054D0" w:rsidTr="00102102">
        <w:trPr>
          <w:trHeight w:val="432"/>
        </w:trPr>
        <w:tc>
          <w:tcPr>
            <w:tcW w:w="990" w:type="dxa"/>
          </w:tcPr>
          <w:p w:rsidR="00DD2F27" w:rsidRPr="00A054D0" w:rsidRDefault="00DD2F27" w:rsidP="00036748">
            <w:pPr>
              <w:spacing w:after="0" w:line="240" w:lineRule="auto"/>
              <w:ind w:left="63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93" w:type="dxa"/>
          </w:tcPr>
          <w:p w:rsidR="00DD2F27" w:rsidRPr="00A054D0" w:rsidRDefault="00DD2F27" w:rsidP="00B5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พระราชบัญญัติการกลับเป็นผู้ประกันตน พ.ศ. 2561</w:t>
            </w:r>
          </w:p>
        </w:tc>
        <w:tc>
          <w:tcPr>
            <w:tcW w:w="4320" w:type="dxa"/>
          </w:tcPr>
          <w:p w:rsidR="00DD2F27" w:rsidRPr="00A054D0" w:rsidRDefault="008F78EB" w:rsidP="004574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-รัฐมนตรีว่าการกระทรวงแรงงาน</w:t>
            </w:r>
          </w:p>
        </w:tc>
        <w:tc>
          <w:tcPr>
            <w:tcW w:w="3002" w:type="dxa"/>
          </w:tcPr>
          <w:p w:rsidR="00DD2F27" w:rsidRPr="00A054D0" w:rsidRDefault="00F3471F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</w:t>
            </w:r>
          </w:p>
        </w:tc>
      </w:tr>
      <w:tr w:rsidR="00992AD0" w:rsidRPr="00A054D0" w:rsidTr="00102102">
        <w:trPr>
          <w:trHeight w:val="432"/>
        </w:trPr>
        <w:tc>
          <w:tcPr>
            <w:tcW w:w="990" w:type="dxa"/>
          </w:tcPr>
          <w:p w:rsidR="0056445A" w:rsidRPr="00A054D0" w:rsidRDefault="00DD2F27" w:rsidP="00036748">
            <w:pPr>
              <w:spacing w:after="0" w:line="240" w:lineRule="auto"/>
              <w:ind w:left="63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93" w:type="dxa"/>
          </w:tcPr>
          <w:p w:rsidR="00792412" w:rsidRPr="00A054D0" w:rsidRDefault="00A054D0" w:rsidP="000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พระราชบัญญัติการให้สิทธิแก่ผู้สมัครเป็นสมาชิกของกองทุนการออมแห่งชาติ</w:t>
            </w:r>
            <w:r w:rsidRPr="00A054D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บางกรณีและการโอนเงินจากกองทุนประกันสังคมในกรณีชราภาพไปยังกองทุนการออมแห่งชาติ พ.ศ. 2558</w:t>
            </w:r>
          </w:p>
        </w:tc>
        <w:tc>
          <w:tcPr>
            <w:tcW w:w="4320" w:type="dxa"/>
          </w:tcPr>
          <w:p w:rsidR="0045745B" w:rsidRPr="00A054D0" w:rsidRDefault="0045745B" w:rsidP="004574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26A10"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รัฐมนตรีว่าการกระทรวงการคลัง </w:t>
            </w:r>
          </w:p>
          <w:p w:rsidR="00102102" w:rsidRPr="00A054D0" w:rsidRDefault="0045745B" w:rsidP="004574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26A10" w:rsidRPr="00A054D0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รัฐมนตรีว่าการกระทรวงแรงงาน</w:t>
            </w:r>
          </w:p>
        </w:tc>
        <w:tc>
          <w:tcPr>
            <w:tcW w:w="3002" w:type="dxa"/>
          </w:tcPr>
          <w:p w:rsidR="00992AD0" w:rsidRPr="00A054D0" w:rsidRDefault="00A054D0" w:rsidP="001021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กองทุนการออมแห่งชาติ</w:t>
            </w:r>
          </w:p>
        </w:tc>
      </w:tr>
      <w:bookmarkEnd w:id="1"/>
    </w:tbl>
    <w:p w:rsidR="00592B0C" w:rsidRPr="00592B0C" w:rsidRDefault="00592B0C" w:rsidP="00C90AE8">
      <w:pPr>
        <w:tabs>
          <w:tab w:val="center" w:pos="6977"/>
          <w:tab w:val="left" w:pos="1022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sectPr w:rsidR="00592B0C" w:rsidRPr="00592B0C" w:rsidSect="00D9500A">
      <w:pgSz w:w="16834" w:h="11909" w:orient="landscape" w:code="9"/>
      <w:pgMar w:top="1440" w:right="1440" w:bottom="709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37" w:rsidRDefault="009B2C37" w:rsidP="00F1271B">
      <w:pPr>
        <w:spacing w:after="0" w:line="240" w:lineRule="auto"/>
      </w:pPr>
      <w:r>
        <w:separator/>
      </w:r>
    </w:p>
  </w:endnote>
  <w:endnote w:type="continuationSeparator" w:id="0">
    <w:p w:rsidR="009B2C37" w:rsidRDefault="009B2C37" w:rsidP="00F1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37" w:rsidRDefault="009B2C37" w:rsidP="00F1271B">
      <w:pPr>
        <w:spacing w:after="0" w:line="240" w:lineRule="auto"/>
      </w:pPr>
      <w:r>
        <w:separator/>
      </w:r>
    </w:p>
  </w:footnote>
  <w:footnote w:type="continuationSeparator" w:id="0">
    <w:p w:rsidR="009B2C37" w:rsidRDefault="009B2C37" w:rsidP="00F1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93"/>
    <w:multiLevelType w:val="hybridMultilevel"/>
    <w:tmpl w:val="B4CEF156"/>
    <w:lvl w:ilvl="0" w:tplc="CDCC9D86">
      <w:start w:val="1"/>
      <w:numFmt w:val="thaiNumb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EF3EEF"/>
    <w:multiLevelType w:val="hybridMultilevel"/>
    <w:tmpl w:val="CE369214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44D"/>
    <w:multiLevelType w:val="hybridMultilevel"/>
    <w:tmpl w:val="E244DA48"/>
    <w:lvl w:ilvl="0" w:tplc="9BB03C9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B5760C8E">
      <w:start w:val="1"/>
      <w:numFmt w:val="thaiNumbers"/>
      <w:lvlText w:val="%2)"/>
      <w:lvlJc w:val="left"/>
      <w:pPr>
        <w:ind w:left="1800" w:hanging="360"/>
      </w:pPr>
      <w:rPr>
        <w:rFonts w:ascii="TH SarabunPSK" w:hAnsi="TH SarabunPSK" w:cs="TH SarabunPSK" w:hint="default"/>
      </w:rPr>
    </w:lvl>
    <w:lvl w:ilvl="2" w:tplc="437C7D86">
      <w:start w:val="1"/>
      <w:numFmt w:val="thaiNumbers"/>
      <w:lvlText w:val="(%3)"/>
      <w:lvlJc w:val="right"/>
      <w:pPr>
        <w:ind w:left="252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C4B3D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927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593"/>
    <w:multiLevelType w:val="hybridMultilevel"/>
    <w:tmpl w:val="D1DC6CDC"/>
    <w:lvl w:ilvl="0" w:tplc="9BB03C9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8F7AA89A">
      <w:start w:val="1"/>
      <w:numFmt w:val="thaiNumbers"/>
      <w:lvlText w:val="%2)"/>
      <w:lvlJc w:val="left"/>
      <w:pPr>
        <w:ind w:left="1800" w:hanging="360"/>
      </w:pPr>
      <w:rPr>
        <w:rFonts w:ascii="TH SarabunPSK" w:hAnsi="TH SarabunPSK" w:cs="TH SarabunPSK" w:hint="default"/>
        <w:lang w:bidi="th-TH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072CD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5DCB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07A84"/>
    <w:multiLevelType w:val="hybridMultilevel"/>
    <w:tmpl w:val="51601FA6"/>
    <w:lvl w:ilvl="0" w:tplc="922E880A">
      <w:start w:val="1"/>
      <w:numFmt w:val="thaiNumbers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37B27021"/>
    <w:multiLevelType w:val="hybridMultilevel"/>
    <w:tmpl w:val="02A031BC"/>
    <w:lvl w:ilvl="0" w:tplc="9BB03C9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8952B294">
      <w:start w:val="1"/>
      <w:numFmt w:val="thaiNumbers"/>
      <w:lvlText w:val="%2)"/>
      <w:lvlJc w:val="left"/>
      <w:pPr>
        <w:ind w:left="1260" w:hanging="360"/>
      </w:pPr>
      <w:rPr>
        <w:rFonts w:ascii="TH SarabunPSK" w:hAnsi="TH SarabunPSK" w:cs="TH SarabunPSK" w:hint="default"/>
        <w:lang w:bidi="th-TH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E3802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7CA"/>
    <w:multiLevelType w:val="hybridMultilevel"/>
    <w:tmpl w:val="801C2036"/>
    <w:lvl w:ilvl="0" w:tplc="1D0E1EE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851D1"/>
    <w:multiLevelType w:val="hybridMultilevel"/>
    <w:tmpl w:val="54E4448C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D2A19"/>
    <w:multiLevelType w:val="hybridMultilevel"/>
    <w:tmpl w:val="CE369214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4B3B"/>
    <w:multiLevelType w:val="hybridMultilevel"/>
    <w:tmpl w:val="CFCE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7533E"/>
    <w:multiLevelType w:val="hybridMultilevel"/>
    <w:tmpl w:val="DAA47D94"/>
    <w:lvl w:ilvl="0" w:tplc="9BB03C9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DEF6B8">
      <w:start w:val="1"/>
      <w:numFmt w:val="thaiNumbers"/>
      <w:lvlText w:val="%2)"/>
      <w:lvlJc w:val="left"/>
      <w:pPr>
        <w:ind w:left="1800" w:hanging="360"/>
      </w:pPr>
      <w:rPr>
        <w:rFonts w:ascii="TH SarabunPSK" w:hAnsi="TH SarabunPSK" w:cs="TH SarabunPSK" w:hint="default"/>
        <w:lang w:bidi="th-TH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74100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1357C"/>
    <w:multiLevelType w:val="hybridMultilevel"/>
    <w:tmpl w:val="700025BE"/>
    <w:lvl w:ilvl="0" w:tplc="882093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9A7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7B02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A518C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71417"/>
    <w:multiLevelType w:val="hybridMultilevel"/>
    <w:tmpl w:val="E836DDFC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5F0"/>
    <w:multiLevelType w:val="hybridMultilevel"/>
    <w:tmpl w:val="2DF0C22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607AC"/>
    <w:multiLevelType w:val="hybridMultilevel"/>
    <w:tmpl w:val="CE369214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511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70535"/>
    <w:multiLevelType w:val="hybridMultilevel"/>
    <w:tmpl w:val="2DF0C22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072F6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E2FEB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927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73CA7"/>
    <w:multiLevelType w:val="hybridMultilevel"/>
    <w:tmpl w:val="957E7A72"/>
    <w:lvl w:ilvl="0" w:tplc="D528EC22">
      <w:start w:val="1"/>
      <w:numFmt w:val="thaiNumbers"/>
      <w:lvlText w:val="%1"/>
      <w:lvlJc w:val="center"/>
      <w:pPr>
        <w:ind w:left="720" w:hanging="360"/>
      </w:pPr>
      <w:rPr>
        <w:rFonts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03B0B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51874"/>
    <w:multiLevelType w:val="hybridMultilevel"/>
    <w:tmpl w:val="B14891CE"/>
    <w:lvl w:ilvl="0" w:tplc="9BB03C9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25E2EF4">
      <w:start w:val="1"/>
      <w:numFmt w:val="thaiNumbers"/>
      <w:lvlText w:val="%2)"/>
      <w:lvlJc w:val="left"/>
      <w:pPr>
        <w:ind w:left="1800" w:hanging="360"/>
      </w:pPr>
      <w:rPr>
        <w:rFonts w:ascii="TH SarabunPSK" w:hAnsi="TH SarabunPSK" w:cs="TH SarabunPSK" w:hint="default"/>
        <w:lang w:bidi="th-TH"/>
      </w:rPr>
    </w:lvl>
    <w:lvl w:ilvl="2" w:tplc="E474DF2C">
      <w:start w:val="1"/>
      <w:numFmt w:val="thaiNumbers"/>
      <w:lvlText w:val="(%3)"/>
      <w:lvlJc w:val="right"/>
      <w:pPr>
        <w:ind w:left="2520" w:hanging="180"/>
      </w:pPr>
      <w:rPr>
        <w:rFonts w:ascii="TH SarabunPSK" w:hAnsi="TH SarabunPSK" w:cs="TH SarabunPSK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A50B7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41E03"/>
    <w:multiLevelType w:val="hybridMultilevel"/>
    <w:tmpl w:val="2582599E"/>
    <w:lvl w:ilvl="0" w:tplc="7424F138">
      <w:start w:val="1"/>
      <w:numFmt w:val="thaiNumbers"/>
      <w:lvlText w:val="%1."/>
      <w:lvlJc w:val="left"/>
      <w:pPr>
        <w:ind w:left="630" w:hanging="360"/>
      </w:pPr>
      <w:rPr>
        <w:rFonts w:ascii="TH SarabunPSK" w:hAnsi="TH SarabunPSK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"/>
  </w:num>
  <w:num w:numId="5">
    <w:abstractNumId w:val="10"/>
  </w:num>
  <w:num w:numId="6">
    <w:abstractNumId w:val="25"/>
  </w:num>
  <w:num w:numId="7">
    <w:abstractNumId w:val="14"/>
  </w:num>
  <w:num w:numId="8">
    <w:abstractNumId w:val="6"/>
  </w:num>
  <w:num w:numId="9">
    <w:abstractNumId w:val="4"/>
  </w:num>
  <w:num w:numId="10">
    <w:abstractNumId w:val="30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28"/>
  </w:num>
  <w:num w:numId="16">
    <w:abstractNumId w:val="23"/>
  </w:num>
  <w:num w:numId="17">
    <w:abstractNumId w:val="15"/>
  </w:num>
  <w:num w:numId="18">
    <w:abstractNumId w:val="26"/>
  </w:num>
  <w:num w:numId="19">
    <w:abstractNumId w:val="11"/>
  </w:num>
  <w:num w:numId="20">
    <w:abstractNumId w:val="21"/>
  </w:num>
  <w:num w:numId="21">
    <w:abstractNumId w:val="31"/>
  </w:num>
  <w:num w:numId="22">
    <w:abstractNumId w:val="5"/>
  </w:num>
  <w:num w:numId="23">
    <w:abstractNumId w:val="24"/>
  </w:num>
  <w:num w:numId="24">
    <w:abstractNumId w:val="3"/>
  </w:num>
  <w:num w:numId="25">
    <w:abstractNumId w:val="7"/>
  </w:num>
  <w:num w:numId="26">
    <w:abstractNumId w:val="27"/>
  </w:num>
  <w:num w:numId="27">
    <w:abstractNumId w:val="16"/>
  </w:num>
  <w:num w:numId="28">
    <w:abstractNumId w:val="0"/>
  </w:num>
  <w:num w:numId="29">
    <w:abstractNumId w:val="13"/>
  </w:num>
  <w:num w:numId="30">
    <w:abstractNumId w:val="20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B0"/>
    <w:rsid w:val="0000188F"/>
    <w:rsid w:val="00004AD6"/>
    <w:rsid w:val="00007EB8"/>
    <w:rsid w:val="000118A9"/>
    <w:rsid w:val="000222ED"/>
    <w:rsid w:val="00023607"/>
    <w:rsid w:val="0002469F"/>
    <w:rsid w:val="00036748"/>
    <w:rsid w:val="00041348"/>
    <w:rsid w:val="00045672"/>
    <w:rsid w:val="00051229"/>
    <w:rsid w:val="0005330F"/>
    <w:rsid w:val="00056FEC"/>
    <w:rsid w:val="00063E5A"/>
    <w:rsid w:val="000659BD"/>
    <w:rsid w:val="000724C2"/>
    <w:rsid w:val="00075242"/>
    <w:rsid w:val="000806D7"/>
    <w:rsid w:val="00085EFE"/>
    <w:rsid w:val="000B177A"/>
    <w:rsid w:val="000B38C8"/>
    <w:rsid w:val="000B7472"/>
    <w:rsid w:val="000C3D6D"/>
    <w:rsid w:val="000C509C"/>
    <w:rsid w:val="000D263C"/>
    <w:rsid w:val="000D55F0"/>
    <w:rsid w:val="000D61D4"/>
    <w:rsid w:val="000E49EA"/>
    <w:rsid w:val="000E6D99"/>
    <w:rsid w:val="000F6810"/>
    <w:rsid w:val="00102102"/>
    <w:rsid w:val="00102A26"/>
    <w:rsid w:val="00103EC8"/>
    <w:rsid w:val="00120366"/>
    <w:rsid w:val="0012085A"/>
    <w:rsid w:val="001224CB"/>
    <w:rsid w:val="00124288"/>
    <w:rsid w:val="00124E63"/>
    <w:rsid w:val="00133B39"/>
    <w:rsid w:val="001352AE"/>
    <w:rsid w:val="001357AF"/>
    <w:rsid w:val="00136187"/>
    <w:rsid w:val="001402F2"/>
    <w:rsid w:val="001428DF"/>
    <w:rsid w:val="00143A4B"/>
    <w:rsid w:val="0014494A"/>
    <w:rsid w:val="00147374"/>
    <w:rsid w:val="0016043D"/>
    <w:rsid w:val="00167205"/>
    <w:rsid w:val="00167478"/>
    <w:rsid w:val="0016766A"/>
    <w:rsid w:val="001709A8"/>
    <w:rsid w:val="00181A5F"/>
    <w:rsid w:val="001823B0"/>
    <w:rsid w:val="00183033"/>
    <w:rsid w:val="001A23AB"/>
    <w:rsid w:val="001B047F"/>
    <w:rsid w:val="001B1EA9"/>
    <w:rsid w:val="001B202B"/>
    <w:rsid w:val="001B614C"/>
    <w:rsid w:val="001C14AD"/>
    <w:rsid w:val="001D7D1F"/>
    <w:rsid w:val="001D7EA8"/>
    <w:rsid w:val="001F3FD8"/>
    <w:rsid w:val="001F614F"/>
    <w:rsid w:val="00210239"/>
    <w:rsid w:val="00211515"/>
    <w:rsid w:val="00214DC4"/>
    <w:rsid w:val="00224F8A"/>
    <w:rsid w:val="00226C45"/>
    <w:rsid w:val="00230AE4"/>
    <w:rsid w:val="00231A96"/>
    <w:rsid w:val="00232BAB"/>
    <w:rsid w:val="002341B2"/>
    <w:rsid w:val="00234277"/>
    <w:rsid w:val="00237098"/>
    <w:rsid w:val="0024138A"/>
    <w:rsid w:val="0025048A"/>
    <w:rsid w:val="002639A4"/>
    <w:rsid w:val="00273533"/>
    <w:rsid w:val="00274A34"/>
    <w:rsid w:val="00280DCB"/>
    <w:rsid w:val="00292E4E"/>
    <w:rsid w:val="0029438D"/>
    <w:rsid w:val="00297208"/>
    <w:rsid w:val="002A0C97"/>
    <w:rsid w:val="002A3B33"/>
    <w:rsid w:val="002B0331"/>
    <w:rsid w:val="002B2A5B"/>
    <w:rsid w:val="002C2E1F"/>
    <w:rsid w:val="002D0B2A"/>
    <w:rsid w:val="002E405D"/>
    <w:rsid w:val="002E78EB"/>
    <w:rsid w:val="002F1CC1"/>
    <w:rsid w:val="002F3CA2"/>
    <w:rsid w:val="00301136"/>
    <w:rsid w:val="00303599"/>
    <w:rsid w:val="003130AD"/>
    <w:rsid w:val="00334587"/>
    <w:rsid w:val="00335703"/>
    <w:rsid w:val="0034528F"/>
    <w:rsid w:val="003474FE"/>
    <w:rsid w:val="00347C69"/>
    <w:rsid w:val="00366EE5"/>
    <w:rsid w:val="003741A5"/>
    <w:rsid w:val="003819F3"/>
    <w:rsid w:val="00382FB8"/>
    <w:rsid w:val="00383409"/>
    <w:rsid w:val="003912A4"/>
    <w:rsid w:val="00397B5E"/>
    <w:rsid w:val="003A5B4F"/>
    <w:rsid w:val="003A5F2B"/>
    <w:rsid w:val="003B2F85"/>
    <w:rsid w:val="003C102F"/>
    <w:rsid w:val="003C1DB7"/>
    <w:rsid w:val="003C4E70"/>
    <w:rsid w:val="003C7F98"/>
    <w:rsid w:val="003D5953"/>
    <w:rsid w:val="003F64EC"/>
    <w:rsid w:val="00400326"/>
    <w:rsid w:val="004015CC"/>
    <w:rsid w:val="00407C5A"/>
    <w:rsid w:val="00415509"/>
    <w:rsid w:val="0042701B"/>
    <w:rsid w:val="00431DDF"/>
    <w:rsid w:val="00433F78"/>
    <w:rsid w:val="004358CD"/>
    <w:rsid w:val="00437E65"/>
    <w:rsid w:val="004427C4"/>
    <w:rsid w:val="0044370A"/>
    <w:rsid w:val="00443727"/>
    <w:rsid w:val="00444920"/>
    <w:rsid w:val="00455503"/>
    <w:rsid w:val="0045745B"/>
    <w:rsid w:val="00457698"/>
    <w:rsid w:val="00457746"/>
    <w:rsid w:val="00457C31"/>
    <w:rsid w:val="0046132D"/>
    <w:rsid w:val="00465263"/>
    <w:rsid w:val="004662D9"/>
    <w:rsid w:val="00471D50"/>
    <w:rsid w:val="00474CE8"/>
    <w:rsid w:val="004759C0"/>
    <w:rsid w:val="00476150"/>
    <w:rsid w:val="00480EC2"/>
    <w:rsid w:val="00491C04"/>
    <w:rsid w:val="00495149"/>
    <w:rsid w:val="004A10DF"/>
    <w:rsid w:val="004A1FB3"/>
    <w:rsid w:val="004A3720"/>
    <w:rsid w:val="004A6FF1"/>
    <w:rsid w:val="004B746F"/>
    <w:rsid w:val="004C74DB"/>
    <w:rsid w:val="004E2167"/>
    <w:rsid w:val="004E5D1F"/>
    <w:rsid w:val="004F0826"/>
    <w:rsid w:val="004F3267"/>
    <w:rsid w:val="004F7875"/>
    <w:rsid w:val="00506A39"/>
    <w:rsid w:val="005160F7"/>
    <w:rsid w:val="00516BF1"/>
    <w:rsid w:val="00517076"/>
    <w:rsid w:val="0052583D"/>
    <w:rsid w:val="00526A0B"/>
    <w:rsid w:val="00532016"/>
    <w:rsid w:val="00532717"/>
    <w:rsid w:val="00533E9B"/>
    <w:rsid w:val="005354C7"/>
    <w:rsid w:val="00551666"/>
    <w:rsid w:val="00557401"/>
    <w:rsid w:val="0056224F"/>
    <w:rsid w:val="0056445A"/>
    <w:rsid w:val="005667AB"/>
    <w:rsid w:val="0057108B"/>
    <w:rsid w:val="0057387B"/>
    <w:rsid w:val="005760AE"/>
    <w:rsid w:val="00586AD1"/>
    <w:rsid w:val="00590143"/>
    <w:rsid w:val="00592B0C"/>
    <w:rsid w:val="00592D78"/>
    <w:rsid w:val="0059312E"/>
    <w:rsid w:val="005A0457"/>
    <w:rsid w:val="005B3DD3"/>
    <w:rsid w:val="005B4571"/>
    <w:rsid w:val="005C2769"/>
    <w:rsid w:val="005C53D8"/>
    <w:rsid w:val="005D1F0F"/>
    <w:rsid w:val="005D5539"/>
    <w:rsid w:val="005E4EDC"/>
    <w:rsid w:val="005E74AA"/>
    <w:rsid w:val="005E76AA"/>
    <w:rsid w:val="005F0C9B"/>
    <w:rsid w:val="005F2DA0"/>
    <w:rsid w:val="005F46F9"/>
    <w:rsid w:val="005F67A1"/>
    <w:rsid w:val="00600540"/>
    <w:rsid w:val="00603A40"/>
    <w:rsid w:val="00604656"/>
    <w:rsid w:val="006124D0"/>
    <w:rsid w:val="00614732"/>
    <w:rsid w:val="00615B8C"/>
    <w:rsid w:val="00616FDD"/>
    <w:rsid w:val="006249E1"/>
    <w:rsid w:val="00626A10"/>
    <w:rsid w:val="0062721F"/>
    <w:rsid w:val="00640180"/>
    <w:rsid w:val="00645F32"/>
    <w:rsid w:val="00661D5B"/>
    <w:rsid w:val="0066260C"/>
    <w:rsid w:val="00663146"/>
    <w:rsid w:val="00666132"/>
    <w:rsid w:val="006742C8"/>
    <w:rsid w:val="00676633"/>
    <w:rsid w:val="006A361C"/>
    <w:rsid w:val="006B1023"/>
    <w:rsid w:val="006B1BA6"/>
    <w:rsid w:val="006B2C09"/>
    <w:rsid w:val="006B4B41"/>
    <w:rsid w:val="006C4332"/>
    <w:rsid w:val="006C7140"/>
    <w:rsid w:val="006D4078"/>
    <w:rsid w:val="006E777F"/>
    <w:rsid w:val="006F49CD"/>
    <w:rsid w:val="006F719B"/>
    <w:rsid w:val="00700AF8"/>
    <w:rsid w:val="00702BBD"/>
    <w:rsid w:val="007043E1"/>
    <w:rsid w:val="00710538"/>
    <w:rsid w:val="00715353"/>
    <w:rsid w:val="0072025C"/>
    <w:rsid w:val="007206E4"/>
    <w:rsid w:val="0072689E"/>
    <w:rsid w:val="007273E5"/>
    <w:rsid w:val="00731574"/>
    <w:rsid w:val="00732EFE"/>
    <w:rsid w:val="007343D6"/>
    <w:rsid w:val="00736379"/>
    <w:rsid w:val="007364EE"/>
    <w:rsid w:val="0073786B"/>
    <w:rsid w:val="007405D3"/>
    <w:rsid w:val="007471BA"/>
    <w:rsid w:val="0075115A"/>
    <w:rsid w:val="0075149E"/>
    <w:rsid w:val="00756345"/>
    <w:rsid w:val="00766497"/>
    <w:rsid w:val="00771200"/>
    <w:rsid w:val="00772808"/>
    <w:rsid w:val="007775A3"/>
    <w:rsid w:val="00780E79"/>
    <w:rsid w:val="007845D7"/>
    <w:rsid w:val="00787341"/>
    <w:rsid w:val="00790208"/>
    <w:rsid w:val="00791849"/>
    <w:rsid w:val="00792333"/>
    <w:rsid w:val="00792412"/>
    <w:rsid w:val="007B2E4D"/>
    <w:rsid w:val="007C0060"/>
    <w:rsid w:val="007C33D2"/>
    <w:rsid w:val="007C52B6"/>
    <w:rsid w:val="007D1717"/>
    <w:rsid w:val="007F5F56"/>
    <w:rsid w:val="007F636D"/>
    <w:rsid w:val="00800392"/>
    <w:rsid w:val="00800CB2"/>
    <w:rsid w:val="0080318F"/>
    <w:rsid w:val="0080405A"/>
    <w:rsid w:val="0080458B"/>
    <w:rsid w:val="008109FB"/>
    <w:rsid w:val="00810D4D"/>
    <w:rsid w:val="008132D5"/>
    <w:rsid w:val="00813ECF"/>
    <w:rsid w:val="00823EB3"/>
    <w:rsid w:val="00827ECE"/>
    <w:rsid w:val="00827F83"/>
    <w:rsid w:val="00831D40"/>
    <w:rsid w:val="00831E47"/>
    <w:rsid w:val="00831E93"/>
    <w:rsid w:val="0083766C"/>
    <w:rsid w:val="00845823"/>
    <w:rsid w:val="00845A77"/>
    <w:rsid w:val="00846490"/>
    <w:rsid w:val="0085204C"/>
    <w:rsid w:val="00854153"/>
    <w:rsid w:val="00857AA0"/>
    <w:rsid w:val="00863B93"/>
    <w:rsid w:val="00863E06"/>
    <w:rsid w:val="008651A5"/>
    <w:rsid w:val="0087134C"/>
    <w:rsid w:val="008810E0"/>
    <w:rsid w:val="008876A7"/>
    <w:rsid w:val="0089060B"/>
    <w:rsid w:val="0089521F"/>
    <w:rsid w:val="00895FD4"/>
    <w:rsid w:val="008A544B"/>
    <w:rsid w:val="008B02F6"/>
    <w:rsid w:val="008B1475"/>
    <w:rsid w:val="008B1F21"/>
    <w:rsid w:val="008B50FD"/>
    <w:rsid w:val="008C22F9"/>
    <w:rsid w:val="008C4E0E"/>
    <w:rsid w:val="008C5680"/>
    <w:rsid w:val="008C5CAE"/>
    <w:rsid w:val="008C7BC8"/>
    <w:rsid w:val="008D0F68"/>
    <w:rsid w:val="008D7472"/>
    <w:rsid w:val="008D7C26"/>
    <w:rsid w:val="008E0CC4"/>
    <w:rsid w:val="008E0CD7"/>
    <w:rsid w:val="008E17F3"/>
    <w:rsid w:val="008F05B0"/>
    <w:rsid w:val="008F627F"/>
    <w:rsid w:val="008F78EB"/>
    <w:rsid w:val="00900EB7"/>
    <w:rsid w:val="009032E3"/>
    <w:rsid w:val="00907CBA"/>
    <w:rsid w:val="009217B3"/>
    <w:rsid w:val="00924C54"/>
    <w:rsid w:val="0093049B"/>
    <w:rsid w:val="00931F6C"/>
    <w:rsid w:val="009357B7"/>
    <w:rsid w:val="00946FB0"/>
    <w:rsid w:val="00950908"/>
    <w:rsid w:val="0095091B"/>
    <w:rsid w:val="009538A4"/>
    <w:rsid w:val="00954172"/>
    <w:rsid w:val="00954B55"/>
    <w:rsid w:val="00955C40"/>
    <w:rsid w:val="00960EDC"/>
    <w:rsid w:val="0096772D"/>
    <w:rsid w:val="009840F7"/>
    <w:rsid w:val="0099142D"/>
    <w:rsid w:val="00992AD0"/>
    <w:rsid w:val="0099543B"/>
    <w:rsid w:val="009A31B7"/>
    <w:rsid w:val="009B252C"/>
    <w:rsid w:val="009B2949"/>
    <w:rsid w:val="009B2C37"/>
    <w:rsid w:val="009B4FC2"/>
    <w:rsid w:val="009C4265"/>
    <w:rsid w:val="009C5B8B"/>
    <w:rsid w:val="009C5C8E"/>
    <w:rsid w:val="009D0391"/>
    <w:rsid w:val="009D53D1"/>
    <w:rsid w:val="009E08AA"/>
    <w:rsid w:val="009E0F1D"/>
    <w:rsid w:val="009E1B0F"/>
    <w:rsid w:val="009E3228"/>
    <w:rsid w:val="009E3BA8"/>
    <w:rsid w:val="009E4D79"/>
    <w:rsid w:val="009E745C"/>
    <w:rsid w:val="009F07CB"/>
    <w:rsid w:val="009F272C"/>
    <w:rsid w:val="009F29A9"/>
    <w:rsid w:val="009F3511"/>
    <w:rsid w:val="009F58D8"/>
    <w:rsid w:val="009F733E"/>
    <w:rsid w:val="009F78AE"/>
    <w:rsid w:val="009F7ED0"/>
    <w:rsid w:val="00A0057A"/>
    <w:rsid w:val="00A02EA5"/>
    <w:rsid w:val="00A03F9B"/>
    <w:rsid w:val="00A054D0"/>
    <w:rsid w:val="00A05F5E"/>
    <w:rsid w:val="00A1082B"/>
    <w:rsid w:val="00A1347E"/>
    <w:rsid w:val="00A153D3"/>
    <w:rsid w:val="00A218B9"/>
    <w:rsid w:val="00A219D5"/>
    <w:rsid w:val="00A24867"/>
    <w:rsid w:val="00A258D4"/>
    <w:rsid w:val="00A27C5E"/>
    <w:rsid w:val="00A31408"/>
    <w:rsid w:val="00A32DF8"/>
    <w:rsid w:val="00A4155F"/>
    <w:rsid w:val="00A4306E"/>
    <w:rsid w:val="00A46A34"/>
    <w:rsid w:val="00A47E55"/>
    <w:rsid w:val="00A50CE9"/>
    <w:rsid w:val="00A532F0"/>
    <w:rsid w:val="00A539CA"/>
    <w:rsid w:val="00A54EA9"/>
    <w:rsid w:val="00A61F49"/>
    <w:rsid w:val="00A657EF"/>
    <w:rsid w:val="00A663EF"/>
    <w:rsid w:val="00A6719F"/>
    <w:rsid w:val="00A671CF"/>
    <w:rsid w:val="00A744BA"/>
    <w:rsid w:val="00A766AC"/>
    <w:rsid w:val="00A836E5"/>
    <w:rsid w:val="00A83A85"/>
    <w:rsid w:val="00A83B9D"/>
    <w:rsid w:val="00A9080D"/>
    <w:rsid w:val="00A918B9"/>
    <w:rsid w:val="00AA4082"/>
    <w:rsid w:val="00AC35FE"/>
    <w:rsid w:val="00AC43AB"/>
    <w:rsid w:val="00AD1AC5"/>
    <w:rsid w:val="00AD6CDA"/>
    <w:rsid w:val="00AD7666"/>
    <w:rsid w:val="00AE158A"/>
    <w:rsid w:val="00AE46EA"/>
    <w:rsid w:val="00AE619F"/>
    <w:rsid w:val="00AF6FA9"/>
    <w:rsid w:val="00AF77CB"/>
    <w:rsid w:val="00B02832"/>
    <w:rsid w:val="00B10F42"/>
    <w:rsid w:val="00B12102"/>
    <w:rsid w:val="00B16312"/>
    <w:rsid w:val="00B22898"/>
    <w:rsid w:val="00B251B6"/>
    <w:rsid w:val="00B27F57"/>
    <w:rsid w:val="00B426EA"/>
    <w:rsid w:val="00B51874"/>
    <w:rsid w:val="00B52425"/>
    <w:rsid w:val="00B52986"/>
    <w:rsid w:val="00B547A6"/>
    <w:rsid w:val="00B561B1"/>
    <w:rsid w:val="00B602E5"/>
    <w:rsid w:val="00B62226"/>
    <w:rsid w:val="00B66440"/>
    <w:rsid w:val="00B67297"/>
    <w:rsid w:val="00B70821"/>
    <w:rsid w:val="00B75596"/>
    <w:rsid w:val="00B75E3C"/>
    <w:rsid w:val="00B76D9C"/>
    <w:rsid w:val="00B7710D"/>
    <w:rsid w:val="00B80FE4"/>
    <w:rsid w:val="00B81BFE"/>
    <w:rsid w:val="00B85AF8"/>
    <w:rsid w:val="00B90233"/>
    <w:rsid w:val="00B90BD5"/>
    <w:rsid w:val="00B950F3"/>
    <w:rsid w:val="00B958E9"/>
    <w:rsid w:val="00BA0127"/>
    <w:rsid w:val="00BA2DAE"/>
    <w:rsid w:val="00BA4713"/>
    <w:rsid w:val="00BA6A26"/>
    <w:rsid w:val="00BA794B"/>
    <w:rsid w:val="00BB0699"/>
    <w:rsid w:val="00BB106E"/>
    <w:rsid w:val="00BB5704"/>
    <w:rsid w:val="00BC565F"/>
    <w:rsid w:val="00BD07AB"/>
    <w:rsid w:val="00BD0B26"/>
    <w:rsid w:val="00BD2010"/>
    <w:rsid w:val="00BD2EA8"/>
    <w:rsid w:val="00BE7151"/>
    <w:rsid w:val="00BF2D63"/>
    <w:rsid w:val="00C01B55"/>
    <w:rsid w:val="00C04982"/>
    <w:rsid w:val="00C10179"/>
    <w:rsid w:val="00C10C21"/>
    <w:rsid w:val="00C12216"/>
    <w:rsid w:val="00C13BDE"/>
    <w:rsid w:val="00C1603B"/>
    <w:rsid w:val="00C273D8"/>
    <w:rsid w:val="00C30A34"/>
    <w:rsid w:val="00C43E63"/>
    <w:rsid w:val="00C46D0C"/>
    <w:rsid w:val="00C52529"/>
    <w:rsid w:val="00C562C4"/>
    <w:rsid w:val="00C7178B"/>
    <w:rsid w:val="00C72EA2"/>
    <w:rsid w:val="00C737EE"/>
    <w:rsid w:val="00C73A2A"/>
    <w:rsid w:val="00C84D57"/>
    <w:rsid w:val="00C90AE8"/>
    <w:rsid w:val="00C91DF3"/>
    <w:rsid w:val="00C95FB0"/>
    <w:rsid w:val="00CA01F7"/>
    <w:rsid w:val="00CA0A16"/>
    <w:rsid w:val="00CA1424"/>
    <w:rsid w:val="00CA18D1"/>
    <w:rsid w:val="00CA7287"/>
    <w:rsid w:val="00CB0698"/>
    <w:rsid w:val="00CB2DD1"/>
    <w:rsid w:val="00CB2E81"/>
    <w:rsid w:val="00CB49E9"/>
    <w:rsid w:val="00CB4C0B"/>
    <w:rsid w:val="00CC6CED"/>
    <w:rsid w:val="00CD1D2A"/>
    <w:rsid w:val="00CD701D"/>
    <w:rsid w:val="00CD755A"/>
    <w:rsid w:val="00CE0886"/>
    <w:rsid w:val="00CF3FC3"/>
    <w:rsid w:val="00D0033A"/>
    <w:rsid w:val="00D041FC"/>
    <w:rsid w:val="00D05569"/>
    <w:rsid w:val="00D0696D"/>
    <w:rsid w:val="00D06DB1"/>
    <w:rsid w:val="00D105A7"/>
    <w:rsid w:val="00D1135E"/>
    <w:rsid w:val="00D142C1"/>
    <w:rsid w:val="00D17ACB"/>
    <w:rsid w:val="00D22FB2"/>
    <w:rsid w:val="00D23652"/>
    <w:rsid w:val="00D25966"/>
    <w:rsid w:val="00D3199A"/>
    <w:rsid w:val="00D32ED8"/>
    <w:rsid w:val="00D33269"/>
    <w:rsid w:val="00D3388B"/>
    <w:rsid w:val="00D34B4D"/>
    <w:rsid w:val="00D354E8"/>
    <w:rsid w:val="00D42137"/>
    <w:rsid w:val="00D428B8"/>
    <w:rsid w:val="00D51005"/>
    <w:rsid w:val="00D51740"/>
    <w:rsid w:val="00D57560"/>
    <w:rsid w:val="00D61B7B"/>
    <w:rsid w:val="00D63C99"/>
    <w:rsid w:val="00D64D58"/>
    <w:rsid w:val="00D64F09"/>
    <w:rsid w:val="00D673F4"/>
    <w:rsid w:val="00D67911"/>
    <w:rsid w:val="00D70274"/>
    <w:rsid w:val="00D70438"/>
    <w:rsid w:val="00D711DE"/>
    <w:rsid w:val="00D723CA"/>
    <w:rsid w:val="00D7721A"/>
    <w:rsid w:val="00D77D9D"/>
    <w:rsid w:val="00D869EB"/>
    <w:rsid w:val="00D90F3A"/>
    <w:rsid w:val="00D9136B"/>
    <w:rsid w:val="00D932FD"/>
    <w:rsid w:val="00D93C1B"/>
    <w:rsid w:val="00D94245"/>
    <w:rsid w:val="00D94E87"/>
    <w:rsid w:val="00D9500A"/>
    <w:rsid w:val="00D979D2"/>
    <w:rsid w:val="00DA0EE5"/>
    <w:rsid w:val="00DA3FDF"/>
    <w:rsid w:val="00DB3984"/>
    <w:rsid w:val="00DB6370"/>
    <w:rsid w:val="00DC2170"/>
    <w:rsid w:val="00DC393F"/>
    <w:rsid w:val="00DC50F4"/>
    <w:rsid w:val="00DC5563"/>
    <w:rsid w:val="00DD14BA"/>
    <w:rsid w:val="00DD2F27"/>
    <w:rsid w:val="00DD3FCE"/>
    <w:rsid w:val="00DE00C3"/>
    <w:rsid w:val="00DE3372"/>
    <w:rsid w:val="00DE707B"/>
    <w:rsid w:val="00E06A98"/>
    <w:rsid w:val="00E1057B"/>
    <w:rsid w:val="00E167B4"/>
    <w:rsid w:val="00E170B3"/>
    <w:rsid w:val="00E1714F"/>
    <w:rsid w:val="00E25435"/>
    <w:rsid w:val="00E45526"/>
    <w:rsid w:val="00E60B27"/>
    <w:rsid w:val="00E61C09"/>
    <w:rsid w:val="00E64101"/>
    <w:rsid w:val="00E72960"/>
    <w:rsid w:val="00E81891"/>
    <w:rsid w:val="00E81BBE"/>
    <w:rsid w:val="00EA539D"/>
    <w:rsid w:val="00EA7183"/>
    <w:rsid w:val="00EB4888"/>
    <w:rsid w:val="00EC14FD"/>
    <w:rsid w:val="00EC5E72"/>
    <w:rsid w:val="00EC7BCD"/>
    <w:rsid w:val="00EE1768"/>
    <w:rsid w:val="00EF325F"/>
    <w:rsid w:val="00EF6E2F"/>
    <w:rsid w:val="00F00689"/>
    <w:rsid w:val="00F033B9"/>
    <w:rsid w:val="00F036AF"/>
    <w:rsid w:val="00F04569"/>
    <w:rsid w:val="00F07B28"/>
    <w:rsid w:val="00F1271B"/>
    <w:rsid w:val="00F3471F"/>
    <w:rsid w:val="00F351B0"/>
    <w:rsid w:val="00F53B30"/>
    <w:rsid w:val="00F54B92"/>
    <w:rsid w:val="00F62446"/>
    <w:rsid w:val="00F666CA"/>
    <w:rsid w:val="00F721D9"/>
    <w:rsid w:val="00F73BBE"/>
    <w:rsid w:val="00F816CE"/>
    <w:rsid w:val="00FA12CF"/>
    <w:rsid w:val="00FA2237"/>
    <w:rsid w:val="00FA5135"/>
    <w:rsid w:val="00FA53D5"/>
    <w:rsid w:val="00FA7739"/>
    <w:rsid w:val="00FA7A4D"/>
    <w:rsid w:val="00FB01CE"/>
    <w:rsid w:val="00FB1099"/>
    <w:rsid w:val="00FC5F0A"/>
    <w:rsid w:val="00FD01F3"/>
    <w:rsid w:val="00FD3854"/>
    <w:rsid w:val="00FD4F30"/>
    <w:rsid w:val="00FE0911"/>
    <w:rsid w:val="00FE1072"/>
    <w:rsid w:val="00FE38B2"/>
    <w:rsid w:val="00FE4B69"/>
    <w:rsid w:val="00FE5E77"/>
    <w:rsid w:val="00FE6B37"/>
    <w:rsid w:val="00FE722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0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B0"/>
    <w:pPr>
      <w:ind w:left="720"/>
      <w:contextualSpacing/>
    </w:pPr>
  </w:style>
  <w:style w:type="paragraph" w:styleId="a5">
    <w:name w:val="Plain Text"/>
    <w:basedOn w:val="a"/>
    <w:link w:val="a6"/>
    <w:rsid w:val="00700AF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6">
    <w:name w:val="ข้อความธรรมดา อักขระ"/>
    <w:link w:val="a5"/>
    <w:rsid w:val="00700AF8"/>
    <w:rPr>
      <w:rFonts w:ascii="Cordia New" w:eastAsia="Cordia New" w:hAnsi="Cordi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F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1271B"/>
  </w:style>
  <w:style w:type="paragraph" w:styleId="a9">
    <w:name w:val="footer"/>
    <w:basedOn w:val="a"/>
    <w:link w:val="aa"/>
    <w:uiPriority w:val="99"/>
    <w:unhideWhenUsed/>
    <w:rsid w:val="00F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1271B"/>
  </w:style>
  <w:style w:type="paragraph" w:styleId="ab">
    <w:name w:val="Balloon Text"/>
    <w:basedOn w:val="a"/>
    <w:link w:val="ac"/>
    <w:uiPriority w:val="99"/>
    <w:semiHidden/>
    <w:unhideWhenUsed/>
    <w:rsid w:val="00FB01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FB01CE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7775A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0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B0"/>
    <w:pPr>
      <w:ind w:left="720"/>
      <w:contextualSpacing/>
    </w:pPr>
  </w:style>
  <w:style w:type="paragraph" w:styleId="a5">
    <w:name w:val="Plain Text"/>
    <w:basedOn w:val="a"/>
    <w:link w:val="a6"/>
    <w:rsid w:val="00700AF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6">
    <w:name w:val="ข้อความธรรมดา อักขระ"/>
    <w:link w:val="a5"/>
    <w:rsid w:val="00700AF8"/>
    <w:rPr>
      <w:rFonts w:ascii="Cordia New" w:eastAsia="Cordia New" w:hAnsi="Cordi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F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1271B"/>
  </w:style>
  <w:style w:type="paragraph" w:styleId="a9">
    <w:name w:val="footer"/>
    <w:basedOn w:val="a"/>
    <w:link w:val="aa"/>
    <w:uiPriority w:val="99"/>
    <w:unhideWhenUsed/>
    <w:rsid w:val="00F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1271B"/>
  </w:style>
  <w:style w:type="paragraph" w:styleId="ab">
    <w:name w:val="Balloon Text"/>
    <w:basedOn w:val="a"/>
    <w:link w:val="ac"/>
    <w:uiPriority w:val="99"/>
    <w:semiHidden/>
    <w:unhideWhenUsed/>
    <w:rsid w:val="00FB01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FB01CE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7775A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0490-FB1B-49AC-9FA2-84150BA8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0150psak</cp:lastModifiedBy>
  <cp:revision>8</cp:revision>
  <cp:lastPrinted>2021-02-11T05:45:00Z</cp:lastPrinted>
  <dcterms:created xsi:type="dcterms:W3CDTF">2021-02-11T02:30:00Z</dcterms:created>
  <dcterms:modified xsi:type="dcterms:W3CDTF">2021-02-11T07:37:00Z</dcterms:modified>
</cp:coreProperties>
</file>